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DDA2" w14:textId="77777777" w:rsidR="00D87D94" w:rsidRDefault="00244FBD" w:rsidP="00244FBD">
      <w:pPr>
        <w:jc w:val="center"/>
        <w:rPr>
          <w:rFonts w:ascii="Times New Roman" w:hAnsi="Times New Roman" w:cs="Times New Roman"/>
          <w:sz w:val="72"/>
          <w:szCs w:val="72"/>
        </w:rPr>
      </w:pPr>
      <w:r>
        <w:rPr>
          <w:rFonts w:ascii="Times New Roman" w:hAnsi="Times New Roman" w:cs="Times New Roman"/>
          <w:sz w:val="72"/>
          <w:szCs w:val="72"/>
        </w:rPr>
        <w:t>SERIES 7 COURSE</w:t>
      </w:r>
    </w:p>
    <w:p w14:paraId="32657F45" w14:textId="77777777" w:rsidR="00244FBD" w:rsidRDefault="00244FBD" w:rsidP="00244FBD">
      <w:pPr>
        <w:jc w:val="center"/>
        <w:rPr>
          <w:rFonts w:ascii="Times New Roman" w:hAnsi="Times New Roman" w:cs="Times New Roman"/>
          <w:sz w:val="72"/>
          <w:szCs w:val="72"/>
        </w:rPr>
      </w:pPr>
    </w:p>
    <w:p w14:paraId="7AD057B9" w14:textId="77777777" w:rsidR="00244FBD" w:rsidRDefault="00244FBD" w:rsidP="00244FBD">
      <w:pPr>
        <w:jc w:val="center"/>
        <w:rPr>
          <w:rFonts w:ascii="Times New Roman" w:hAnsi="Times New Roman" w:cs="Times New Roman"/>
          <w:sz w:val="36"/>
          <w:szCs w:val="36"/>
        </w:rPr>
      </w:pPr>
      <w:r>
        <w:rPr>
          <w:rFonts w:ascii="Times New Roman" w:hAnsi="Times New Roman" w:cs="Times New Roman"/>
          <w:sz w:val="36"/>
          <w:szCs w:val="36"/>
        </w:rPr>
        <w:t>A FEASIBILITY STUDY FOR ADDING A SERIES 7 COURSE TO WINTHROP UNIVERSITY</w:t>
      </w:r>
    </w:p>
    <w:p w14:paraId="4E0AD173" w14:textId="77777777" w:rsidR="0042579E" w:rsidRDefault="0042579E" w:rsidP="00BA4F2A">
      <w:pPr>
        <w:rPr>
          <w:rFonts w:ascii="Times New Roman" w:hAnsi="Times New Roman" w:cs="Times New Roman"/>
          <w:sz w:val="36"/>
          <w:szCs w:val="36"/>
        </w:rPr>
      </w:pPr>
    </w:p>
    <w:p w14:paraId="101210B5" w14:textId="77777777" w:rsidR="0042579E" w:rsidRDefault="0042579E" w:rsidP="00244FBD">
      <w:pPr>
        <w:jc w:val="center"/>
        <w:rPr>
          <w:rFonts w:ascii="Times New Roman" w:hAnsi="Times New Roman" w:cs="Times New Roman"/>
          <w:sz w:val="36"/>
          <w:szCs w:val="36"/>
        </w:rPr>
      </w:pPr>
    </w:p>
    <w:p w14:paraId="2017A0C2" w14:textId="77777777" w:rsidR="0042579E" w:rsidRDefault="0042579E" w:rsidP="00244FBD">
      <w:pPr>
        <w:jc w:val="center"/>
        <w:rPr>
          <w:rFonts w:ascii="Times New Roman" w:hAnsi="Times New Roman" w:cs="Times New Roman"/>
          <w:sz w:val="36"/>
          <w:szCs w:val="36"/>
        </w:rPr>
      </w:pPr>
    </w:p>
    <w:p w14:paraId="457F0460" w14:textId="77777777" w:rsidR="0042579E" w:rsidRDefault="0042579E" w:rsidP="00BA4F2A">
      <w:pPr>
        <w:rPr>
          <w:rFonts w:ascii="Times New Roman" w:hAnsi="Times New Roman" w:cs="Times New Roman"/>
          <w:sz w:val="36"/>
          <w:szCs w:val="36"/>
        </w:rPr>
      </w:pPr>
    </w:p>
    <w:p w14:paraId="1DCF1FD7" w14:textId="77777777" w:rsidR="00BA4F2A" w:rsidRDefault="00BA4F2A" w:rsidP="00BA4F2A">
      <w:pPr>
        <w:rPr>
          <w:rFonts w:ascii="Times New Roman" w:hAnsi="Times New Roman" w:cs="Times New Roman"/>
          <w:sz w:val="36"/>
          <w:szCs w:val="36"/>
        </w:rPr>
      </w:pPr>
    </w:p>
    <w:p w14:paraId="2E053BB2" w14:textId="77777777" w:rsidR="00BA4F2A" w:rsidRDefault="00BA4F2A" w:rsidP="00BA4F2A">
      <w:pPr>
        <w:rPr>
          <w:rFonts w:ascii="Times New Roman" w:hAnsi="Times New Roman" w:cs="Times New Roman"/>
          <w:sz w:val="36"/>
          <w:szCs w:val="36"/>
        </w:rPr>
      </w:pPr>
    </w:p>
    <w:p w14:paraId="19CFE52C" w14:textId="6AA55FFE" w:rsidR="00BA4F2A" w:rsidRDefault="00BA4F2A" w:rsidP="00BA4F2A">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656082EA" wp14:editId="0C9FE18A">
            <wp:extent cx="4977130" cy="4457369"/>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9">
                      <a:extLst>
                        <a:ext uri="{28A0092B-C50C-407E-A947-70E740481C1C}">
                          <a14:useLocalDpi xmlns:a14="http://schemas.microsoft.com/office/drawing/2010/main" val="0"/>
                        </a:ext>
                      </a:extLst>
                    </a:blip>
                    <a:stretch>
                      <a:fillRect/>
                    </a:stretch>
                  </pic:blipFill>
                  <pic:spPr>
                    <a:xfrm>
                      <a:off x="0" y="0"/>
                      <a:ext cx="4978635" cy="4458717"/>
                    </a:xfrm>
                    <a:prstGeom prst="rect">
                      <a:avLst/>
                    </a:prstGeom>
                  </pic:spPr>
                </pic:pic>
              </a:graphicData>
            </a:graphic>
          </wp:inline>
        </w:drawing>
      </w:r>
    </w:p>
    <w:p w14:paraId="34D79ECF" w14:textId="77777777" w:rsidR="0042579E" w:rsidRDefault="0042579E" w:rsidP="00244FBD">
      <w:pPr>
        <w:jc w:val="center"/>
        <w:rPr>
          <w:rFonts w:ascii="Times New Roman" w:hAnsi="Times New Roman" w:cs="Times New Roman"/>
          <w:sz w:val="36"/>
          <w:szCs w:val="36"/>
        </w:rPr>
      </w:pPr>
    </w:p>
    <w:p w14:paraId="1C3A98B0" w14:textId="77777777" w:rsidR="00BA4F2A" w:rsidRDefault="00BA4F2A" w:rsidP="00BA4F2A">
      <w:pPr>
        <w:rPr>
          <w:rFonts w:ascii="Times New Roman" w:hAnsi="Times New Roman" w:cs="Times New Roman"/>
          <w:sz w:val="36"/>
          <w:szCs w:val="36"/>
        </w:rPr>
      </w:pPr>
    </w:p>
    <w:p w14:paraId="0F00692A" w14:textId="77777777" w:rsidR="00BA4F2A" w:rsidRDefault="00BA4F2A" w:rsidP="00244FBD">
      <w:pPr>
        <w:jc w:val="center"/>
        <w:rPr>
          <w:rFonts w:ascii="Times New Roman" w:hAnsi="Times New Roman" w:cs="Times New Roman"/>
          <w:sz w:val="36"/>
          <w:szCs w:val="36"/>
        </w:rPr>
      </w:pPr>
    </w:p>
    <w:p w14:paraId="66C3BFE3" w14:textId="77777777" w:rsidR="00AB536D" w:rsidRDefault="00AB536D" w:rsidP="00AB536D">
      <w:pPr>
        <w:rPr>
          <w:rFonts w:ascii="Times New Roman" w:hAnsi="Times New Roman" w:cs="Times New Roman"/>
          <w:b/>
        </w:rPr>
      </w:pPr>
      <w:r>
        <w:rPr>
          <w:rFonts w:ascii="Times New Roman" w:hAnsi="Times New Roman" w:cs="Times New Roman"/>
          <w:b/>
        </w:rPr>
        <w:t>Abstract</w:t>
      </w:r>
    </w:p>
    <w:p w14:paraId="7EA54832" w14:textId="77777777" w:rsidR="00AB536D" w:rsidRDefault="00AB536D" w:rsidP="00AB536D">
      <w:pPr>
        <w:rPr>
          <w:rFonts w:ascii="Times New Roman" w:hAnsi="Times New Roman" w:cs="Times New Roman"/>
          <w:b/>
        </w:rPr>
      </w:pPr>
    </w:p>
    <w:p w14:paraId="25CF931D" w14:textId="77777777" w:rsidR="00AB536D" w:rsidRDefault="00AB536D" w:rsidP="00AB536D">
      <w:pPr>
        <w:rPr>
          <w:rFonts w:ascii="Times New Roman" w:hAnsi="Times New Roman" w:cs="Times New Roman"/>
        </w:rPr>
      </w:pPr>
      <w:r>
        <w:rPr>
          <w:rFonts w:ascii="Times New Roman" w:hAnsi="Times New Roman" w:cs="Times New Roman"/>
        </w:rPr>
        <w:t xml:space="preserve">A feasibility study was conducted to determine if it were feasible to add a Series 7 license preparatory course as an elective to the business curriculum at Winthrop University.  Interviews with Winthrop faculty were done to gauge the thoughts and opinions of those who would likely be candidates for teaching the course.  Student surveys were distributed to gather results </w:t>
      </w:r>
      <w:r w:rsidR="0068773E">
        <w:rPr>
          <w:rFonts w:ascii="Times New Roman" w:hAnsi="Times New Roman" w:cs="Times New Roman"/>
        </w:rPr>
        <w:t>about demand for the course, knowledge of the Series 7 license, and other general student information such as GPA.  A national search was conducted for other accredited universities that offer a similar course and all the information that goes along with it.  All options were taken into consideration at the conclusion at this feasibility study.</w:t>
      </w:r>
    </w:p>
    <w:p w14:paraId="274B7735" w14:textId="77777777" w:rsidR="0068773E" w:rsidRDefault="0068773E" w:rsidP="00AB536D">
      <w:pPr>
        <w:rPr>
          <w:rFonts w:ascii="Times New Roman" w:hAnsi="Times New Roman" w:cs="Times New Roman"/>
        </w:rPr>
      </w:pPr>
    </w:p>
    <w:p w14:paraId="15290486" w14:textId="77777777" w:rsidR="0068773E" w:rsidRDefault="0068773E" w:rsidP="00AB536D">
      <w:pPr>
        <w:rPr>
          <w:rFonts w:ascii="Times New Roman" w:hAnsi="Times New Roman" w:cs="Times New Roman"/>
        </w:rPr>
      </w:pPr>
    </w:p>
    <w:p w14:paraId="619F3B1B" w14:textId="77777777" w:rsidR="0068773E" w:rsidRDefault="0068773E" w:rsidP="00AB536D">
      <w:pPr>
        <w:rPr>
          <w:rFonts w:ascii="Times New Roman" w:hAnsi="Times New Roman" w:cs="Times New Roman"/>
        </w:rPr>
      </w:pPr>
    </w:p>
    <w:p w14:paraId="34AB5E04" w14:textId="77777777" w:rsidR="0068773E" w:rsidRDefault="0068773E" w:rsidP="00AB536D">
      <w:pPr>
        <w:rPr>
          <w:rFonts w:ascii="Times New Roman" w:hAnsi="Times New Roman" w:cs="Times New Roman"/>
        </w:rPr>
      </w:pPr>
    </w:p>
    <w:p w14:paraId="2D4285D0" w14:textId="77777777" w:rsidR="0068773E" w:rsidRDefault="0068773E" w:rsidP="00AB536D">
      <w:pPr>
        <w:rPr>
          <w:rFonts w:ascii="Times New Roman" w:hAnsi="Times New Roman" w:cs="Times New Roman"/>
        </w:rPr>
      </w:pPr>
    </w:p>
    <w:p w14:paraId="6C14458A" w14:textId="77777777" w:rsidR="0068773E" w:rsidRDefault="0068773E" w:rsidP="00AB536D">
      <w:pPr>
        <w:rPr>
          <w:rFonts w:ascii="Times New Roman" w:hAnsi="Times New Roman" w:cs="Times New Roman"/>
        </w:rPr>
      </w:pPr>
    </w:p>
    <w:p w14:paraId="60BCBC30" w14:textId="77777777" w:rsidR="0068773E" w:rsidRDefault="0068773E" w:rsidP="00AB536D">
      <w:pPr>
        <w:rPr>
          <w:rFonts w:ascii="Times New Roman" w:hAnsi="Times New Roman" w:cs="Times New Roman"/>
        </w:rPr>
      </w:pPr>
    </w:p>
    <w:p w14:paraId="438C5D6C" w14:textId="77777777" w:rsidR="0068773E" w:rsidRDefault="0068773E" w:rsidP="00AB536D">
      <w:pPr>
        <w:rPr>
          <w:rFonts w:ascii="Times New Roman" w:hAnsi="Times New Roman" w:cs="Times New Roman"/>
        </w:rPr>
      </w:pPr>
    </w:p>
    <w:p w14:paraId="7AE8C5DB" w14:textId="77777777" w:rsidR="0068773E" w:rsidRDefault="0068773E" w:rsidP="00AB536D">
      <w:pPr>
        <w:rPr>
          <w:rFonts w:ascii="Times New Roman" w:hAnsi="Times New Roman" w:cs="Times New Roman"/>
        </w:rPr>
      </w:pPr>
    </w:p>
    <w:p w14:paraId="4EFB69A7" w14:textId="77777777" w:rsidR="0068773E" w:rsidRDefault="0068773E" w:rsidP="00AB536D">
      <w:pPr>
        <w:rPr>
          <w:rFonts w:ascii="Times New Roman" w:hAnsi="Times New Roman" w:cs="Times New Roman"/>
        </w:rPr>
      </w:pPr>
    </w:p>
    <w:p w14:paraId="1E1118B1" w14:textId="77777777" w:rsidR="0068773E" w:rsidRDefault="0068773E" w:rsidP="00AB536D">
      <w:pPr>
        <w:rPr>
          <w:rFonts w:ascii="Times New Roman" w:hAnsi="Times New Roman" w:cs="Times New Roman"/>
        </w:rPr>
      </w:pPr>
    </w:p>
    <w:p w14:paraId="10ECFCCB" w14:textId="77777777" w:rsidR="0068773E" w:rsidRDefault="0068773E" w:rsidP="00AB536D">
      <w:pPr>
        <w:rPr>
          <w:rFonts w:ascii="Times New Roman" w:hAnsi="Times New Roman" w:cs="Times New Roman"/>
        </w:rPr>
      </w:pPr>
    </w:p>
    <w:p w14:paraId="6EAABDF4" w14:textId="77777777" w:rsidR="0068773E" w:rsidRDefault="0068773E" w:rsidP="00AB536D">
      <w:pPr>
        <w:rPr>
          <w:rFonts w:ascii="Times New Roman" w:hAnsi="Times New Roman" w:cs="Times New Roman"/>
        </w:rPr>
      </w:pPr>
    </w:p>
    <w:p w14:paraId="27461B0D" w14:textId="77777777" w:rsidR="0068773E" w:rsidRDefault="0068773E" w:rsidP="00AB536D">
      <w:pPr>
        <w:rPr>
          <w:rFonts w:ascii="Times New Roman" w:hAnsi="Times New Roman" w:cs="Times New Roman"/>
        </w:rPr>
      </w:pPr>
    </w:p>
    <w:p w14:paraId="47887A4B" w14:textId="77777777" w:rsidR="0068773E" w:rsidRDefault="0068773E" w:rsidP="00AB536D">
      <w:pPr>
        <w:rPr>
          <w:rFonts w:ascii="Times New Roman" w:hAnsi="Times New Roman" w:cs="Times New Roman"/>
        </w:rPr>
      </w:pPr>
    </w:p>
    <w:p w14:paraId="59C86E67" w14:textId="77777777" w:rsidR="0068773E" w:rsidRDefault="0068773E" w:rsidP="00AB536D">
      <w:pPr>
        <w:rPr>
          <w:rFonts w:ascii="Times New Roman" w:hAnsi="Times New Roman" w:cs="Times New Roman"/>
        </w:rPr>
      </w:pPr>
    </w:p>
    <w:p w14:paraId="7940597B" w14:textId="77777777" w:rsidR="0068773E" w:rsidRDefault="0068773E" w:rsidP="00AB536D">
      <w:pPr>
        <w:rPr>
          <w:rFonts w:ascii="Times New Roman" w:hAnsi="Times New Roman" w:cs="Times New Roman"/>
        </w:rPr>
      </w:pPr>
    </w:p>
    <w:p w14:paraId="34B5AB63" w14:textId="77777777" w:rsidR="0068773E" w:rsidRDefault="0068773E" w:rsidP="00AB536D">
      <w:pPr>
        <w:rPr>
          <w:rFonts w:ascii="Times New Roman" w:hAnsi="Times New Roman" w:cs="Times New Roman"/>
        </w:rPr>
      </w:pPr>
    </w:p>
    <w:p w14:paraId="387CB76D" w14:textId="77777777" w:rsidR="0068773E" w:rsidRDefault="0068773E" w:rsidP="00AB536D">
      <w:pPr>
        <w:rPr>
          <w:rFonts w:ascii="Times New Roman" w:hAnsi="Times New Roman" w:cs="Times New Roman"/>
        </w:rPr>
      </w:pPr>
    </w:p>
    <w:p w14:paraId="2395AEDC" w14:textId="77777777" w:rsidR="0068773E" w:rsidRDefault="0068773E" w:rsidP="00AB536D">
      <w:pPr>
        <w:rPr>
          <w:rFonts w:ascii="Times New Roman" w:hAnsi="Times New Roman" w:cs="Times New Roman"/>
        </w:rPr>
      </w:pPr>
    </w:p>
    <w:p w14:paraId="4061F4BB" w14:textId="77777777" w:rsidR="0068773E" w:rsidRDefault="0068773E" w:rsidP="00AB536D">
      <w:pPr>
        <w:rPr>
          <w:rFonts w:ascii="Times New Roman" w:hAnsi="Times New Roman" w:cs="Times New Roman"/>
        </w:rPr>
      </w:pPr>
    </w:p>
    <w:p w14:paraId="08F6765D" w14:textId="77777777" w:rsidR="0068773E" w:rsidRDefault="0068773E" w:rsidP="00AB536D">
      <w:pPr>
        <w:rPr>
          <w:rFonts w:ascii="Times New Roman" w:hAnsi="Times New Roman" w:cs="Times New Roman"/>
        </w:rPr>
      </w:pPr>
    </w:p>
    <w:p w14:paraId="72278BC0" w14:textId="77777777" w:rsidR="0068773E" w:rsidRDefault="0068773E" w:rsidP="00AB536D">
      <w:pPr>
        <w:rPr>
          <w:rFonts w:ascii="Times New Roman" w:hAnsi="Times New Roman" w:cs="Times New Roman"/>
        </w:rPr>
      </w:pPr>
    </w:p>
    <w:p w14:paraId="722926E7" w14:textId="77777777" w:rsidR="0068773E" w:rsidRDefault="0068773E" w:rsidP="00AB536D">
      <w:pPr>
        <w:rPr>
          <w:rFonts w:ascii="Times New Roman" w:hAnsi="Times New Roman" w:cs="Times New Roman"/>
        </w:rPr>
      </w:pPr>
    </w:p>
    <w:p w14:paraId="2FC66A53" w14:textId="77777777" w:rsidR="0068773E" w:rsidRDefault="0068773E" w:rsidP="00AB536D">
      <w:pPr>
        <w:rPr>
          <w:rFonts w:ascii="Times New Roman" w:hAnsi="Times New Roman" w:cs="Times New Roman"/>
        </w:rPr>
      </w:pPr>
    </w:p>
    <w:p w14:paraId="69E9B61C" w14:textId="77777777" w:rsidR="0068773E" w:rsidRDefault="0068773E" w:rsidP="00AB536D">
      <w:pPr>
        <w:rPr>
          <w:rFonts w:ascii="Times New Roman" w:hAnsi="Times New Roman" w:cs="Times New Roman"/>
        </w:rPr>
      </w:pPr>
    </w:p>
    <w:p w14:paraId="45FC46B5" w14:textId="77777777" w:rsidR="0068773E" w:rsidRDefault="0068773E" w:rsidP="00AB536D">
      <w:pPr>
        <w:rPr>
          <w:rFonts w:ascii="Times New Roman" w:hAnsi="Times New Roman" w:cs="Times New Roman"/>
        </w:rPr>
      </w:pPr>
    </w:p>
    <w:p w14:paraId="7A31753A" w14:textId="77777777" w:rsidR="0068773E" w:rsidRDefault="0068773E" w:rsidP="00AB536D">
      <w:pPr>
        <w:rPr>
          <w:rFonts w:ascii="Times New Roman" w:hAnsi="Times New Roman" w:cs="Times New Roman"/>
        </w:rPr>
      </w:pPr>
    </w:p>
    <w:p w14:paraId="566B2C5A" w14:textId="77777777" w:rsidR="0068773E" w:rsidRDefault="0068773E" w:rsidP="00AB536D">
      <w:pPr>
        <w:rPr>
          <w:rFonts w:ascii="Times New Roman" w:hAnsi="Times New Roman" w:cs="Times New Roman"/>
        </w:rPr>
      </w:pPr>
    </w:p>
    <w:p w14:paraId="68916351" w14:textId="77777777" w:rsidR="0068773E" w:rsidRDefault="0068773E" w:rsidP="00AB536D">
      <w:pPr>
        <w:rPr>
          <w:rFonts w:ascii="Times New Roman" w:hAnsi="Times New Roman" w:cs="Times New Roman"/>
        </w:rPr>
      </w:pPr>
    </w:p>
    <w:p w14:paraId="2C9C0679" w14:textId="77777777" w:rsidR="0068773E" w:rsidRDefault="0068773E" w:rsidP="00AB536D">
      <w:pPr>
        <w:rPr>
          <w:rFonts w:ascii="Times New Roman" w:hAnsi="Times New Roman" w:cs="Times New Roman"/>
        </w:rPr>
      </w:pPr>
    </w:p>
    <w:p w14:paraId="78B126F2" w14:textId="77777777" w:rsidR="0068773E" w:rsidRDefault="0068773E" w:rsidP="00AB536D">
      <w:pPr>
        <w:rPr>
          <w:rFonts w:ascii="Times New Roman" w:hAnsi="Times New Roman" w:cs="Times New Roman"/>
        </w:rPr>
      </w:pPr>
    </w:p>
    <w:p w14:paraId="3F300DB2" w14:textId="77777777" w:rsidR="0068773E" w:rsidRDefault="0068773E" w:rsidP="00AB536D">
      <w:pPr>
        <w:rPr>
          <w:rFonts w:ascii="Times New Roman" w:hAnsi="Times New Roman" w:cs="Times New Roman"/>
        </w:rPr>
      </w:pPr>
    </w:p>
    <w:p w14:paraId="318A4234" w14:textId="77777777" w:rsidR="00674801" w:rsidRDefault="00674801" w:rsidP="00AB536D">
      <w:pPr>
        <w:rPr>
          <w:rFonts w:ascii="Times New Roman" w:hAnsi="Times New Roman" w:cs="Times New Roman"/>
        </w:rPr>
      </w:pPr>
    </w:p>
    <w:p w14:paraId="201A84E2" w14:textId="77777777" w:rsidR="003D6C07" w:rsidRDefault="003D6C07" w:rsidP="003D6C07">
      <w:pPr>
        <w:jc w:val="center"/>
        <w:rPr>
          <w:rFonts w:ascii="Times New Roman" w:hAnsi="Times New Roman" w:cs="Times New Roman"/>
          <w:sz w:val="44"/>
          <w:szCs w:val="44"/>
        </w:rPr>
      </w:pPr>
      <w:r>
        <w:rPr>
          <w:rFonts w:ascii="Times New Roman" w:hAnsi="Times New Roman" w:cs="Times New Roman"/>
          <w:sz w:val="44"/>
          <w:szCs w:val="44"/>
        </w:rPr>
        <w:t>TABLE OF CONTENTS</w:t>
      </w:r>
    </w:p>
    <w:p w14:paraId="34688A39" w14:textId="77777777" w:rsidR="003D6C07" w:rsidRDefault="003D6C07" w:rsidP="003D6C07">
      <w:pPr>
        <w:rPr>
          <w:rFonts w:ascii="Times New Roman" w:hAnsi="Times New Roman" w:cs="Times New Roman"/>
          <w:sz w:val="44"/>
          <w:szCs w:val="44"/>
        </w:rPr>
      </w:pPr>
    </w:p>
    <w:p w14:paraId="298B886C" w14:textId="77777777" w:rsidR="003D6C07" w:rsidRDefault="003D6C07" w:rsidP="003D6C07">
      <w:pPr>
        <w:rPr>
          <w:rFonts w:ascii="Times New Roman" w:hAnsi="Times New Roman" w:cs="Times New Roman"/>
        </w:rPr>
      </w:pPr>
      <w:r>
        <w:rPr>
          <w:rFonts w:ascii="Times New Roman" w:hAnsi="Times New Roman" w:cs="Times New Roman"/>
        </w:rPr>
        <w:t>Abstract</w:t>
      </w:r>
    </w:p>
    <w:p w14:paraId="68FD574C" w14:textId="77777777" w:rsidR="003D6C07" w:rsidRDefault="003D6C07" w:rsidP="003D6C07">
      <w:pPr>
        <w:rPr>
          <w:rFonts w:ascii="Times New Roman" w:hAnsi="Times New Roman" w:cs="Times New Roman"/>
        </w:rPr>
      </w:pPr>
    </w:p>
    <w:p w14:paraId="5A0AE410" w14:textId="77777777" w:rsidR="003D6C07" w:rsidRDefault="003D6C07" w:rsidP="003D6C07">
      <w:pPr>
        <w:rPr>
          <w:rFonts w:ascii="Times New Roman" w:hAnsi="Times New Roman" w:cs="Times New Roman"/>
        </w:rPr>
      </w:pPr>
      <w:r>
        <w:rPr>
          <w:rFonts w:ascii="Times New Roman" w:hAnsi="Times New Roman" w:cs="Times New Roman"/>
        </w:rPr>
        <w:t>List of Figures</w:t>
      </w:r>
    </w:p>
    <w:p w14:paraId="6EDC1167" w14:textId="77777777" w:rsidR="003D6C07" w:rsidRDefault="003D6C07" w:rsidP="003D6C07">
      <w:pPr>
        <w:rPr>
          <w:rFonts w:ascii="Times New Roman" w:hAnsi="Times New Roman" w:cs="Times New Roman"/>
        </w:rPr>
      </w:pPr>
    </w:p>
    <w:p w14:paraId="0B948339" w14:textId="77777777" w:rsidR="003D6C07" w:rsidRDefault="003D6C07" w:rsidP="003D6C07">
      <w:pPr>
        <w:rPr>
          <w:rFonts w:ascii="Times New Roman" w:hAnsi="Times New Roman" w:cs="Times New Roman"/>
        </w:rPr>
      </w:pPr>
      <w:r>
        <w:rPr>
          <w:rFonts w:ascii="Times New Roman" w:hAnsi="Times New Roman" w:cs="Times New Roman"/>
        </w:rPr>
        <w:t>List of Appendices</w:t>
      </w:r>
    </w:p>
    <w:p w14:paraId="5B7ADD46" w14:textId="77777777" w:rsidR="003D6C07" w:rsidRDefault="003D6C07" w:rsidP="003D6C07">
      <w:pPr>
        <w:rPr>
          <w:rFonts w:ascii="Times New Roman" w:hAnsi="Times New Roman" w:cs="Times New Roman"/>
        </w:rPr>
      </w:pPr>
    </w:p>
    <w:p w14:paraId="1387AFC8" w14:textId="77777777" w:rsidR="003D6C07" w:rsidRDefault="003D6C07" w:rsidP="003D6C07">
      <w:pPr>
        <w:rPr>
          <w:rFonts w:ascii="Times New Roman" w:hAnsi="Times New Roman" w:cs="Times New Roman"/>
        </w:rPr>
      </w:pPr>
      <w:r>
        <w:rPr>
          <w:rFonts w:ascii="Times New Roman" w:hAnsi="Times New Roman" w:cs="Times New Roman"/>
        </w:rPr>
        <w:t>Statement of Purpose</w:t>
      </w:r>
    </w:p>
    <w:p w14:paraId="576F4DF7" w14:textId="77777777" w:rsidR="003D6C07" w:rsidRDefault="003D6C07" w:rsidP="003D6C07">
      <w:pPr>
        <w:rPr>
          <w:rFonts w:ascii="Times New Roman" w:hAnsi="Times New Roman" w:cs="Times New Roman"/>
        </w:rPr>
      </w:pPr>
    </w:p>
    <w:p w14:paraId="640EF36A" w14:textId="77777777" w:rsidR="003D6C07" w:rsidRDefault="003D6C07" w:rsidP="003D6C07">
      <w:pPr>
        <w:rPr>
          <w:rFonts w:ascii="Times New Roman" w:hAnsi="Times New Roman" w:cs="Times New Roman"/>
        </w:rPr>
      </w:pPr>
      <w:r>
        <w:rPr>
          <w:rFonts w:ascii="Times New Roman" w:hAnsi="Times New Roman" w:cs="Times New Roman"/>
        </w:rPr>
        <w:t>Summary of Findings</w:t>
      </w:r>
    </w:p>
    <w:p w14:paraId="2C9D1EEC" w14:textId="77777777" w:rsidR="003D6C07" w:rsidRDefault="003D6C07" w:rsidP="003D6C07">
      <w:pPr>
        <w:rPr>
          <w:rFonts w:ascii="Times New Roman" w:hAnsi="Times New Roman" w:cs="Times New Roman"/>
        </w:rPr>
      </w:pPr>
    </w:p>
    <w:p w14:paraId="22B80F6A" w14:textId="46C67B75" w:rsidR="003D6C07" w:rsidRDefault="003D6C07" w:rsidP="003D6C07">
      <w:pPr>
        <w:rPr>
          <w:rFonts w:ascii="Times New Roman" w:hAnsi="Times New Roman" w:cs="Times New Roman"/>
        </w:rPr>
      </w:pPr>
      <w:r>
        <w:rPr>
          <w:rFonts w:ascii="Times New Roman" w:hAnsi="Times New Roman" w:cs="Times New Roman"/>
        </w:rPr>
        <w:t xml:space="preserve">Summary </w:t>
      </w:r>
      <w:r w:rsidR="00F30629">
        <w:rPr>
          <w:rFonts w:ascii="Times New Roman" w:hAnsi="Times New Roman" w:cs="Times New Roman"/>
        </w:rPr>
        <w:t>of Recommendation</w:t>
      </w:r>
    </w:p>
    <w:p w14:paraId="0A341A85" w14:textId="77777777" w:rsidR="003D6C07" w:rsidRDefault="003D6C07" w:rsidP="003D6C07">
      <w:pPr>
        <w:rPr>
          <w:rFonts w:ascii="Times New Roman" w:hAnsi="Times New Roman" w:cs="Times New Roman"/>
        </w:rPr>
      </w:pPr>
    </w:p>
    <w:p w14:paraId="0BEA1EF6" w14:textId="77777777" w:rsidR="003D6C07" w:rsidRDefault="003D6C07" w:rsidP="003D6C07">
      <w:pPr>
        <w:rPr>
          <w:rFonts w:ascii="Times New Roman" w:hAnsi="Times New Roman" w:cs="Times New Roman"/>
        </w:rPr>
      </w:pPr>
      <w:r>
        <w:rPr>
          <w:rFonts w:ascii="Times New Roman" w:hAnsi="Times New Roman" w:cs="Times New Roman"/>
        </w:rPr>
        <w:t>Background</w:t>
      </w:r>
    </w:p>
    <w:p w14:paraId="2FB27126" w14:textId="77777777" w:rsidR="003D6C07" w:rsidRDefault="003D6C07" w:rsidP="003D6C07">
      <w:pPr>
        <w:rPr>
          <w:rFonts w:ascii="Times New Roman" w:hAnsi="Times New Roman" w:cs="Times New Roman"/>
        </w:rPr>
      </w:pPr>
    </w:p>
    <w:p w14:paraId="6BAB97F8" w14:textId="77777777" w:rsidR="003D6C07" w:rsidRDefault="003D6C07" w:rsidP="003D6C07">
      <w:pPr>
        <w:rPr>
          <w:rFonts w:ascii="Times New Roman" w:hAnsi="Times New Roman" w:cs="Times New Roman"/>
        </w:rPr>
      </w:pPr>
      <w:r>
        <w:rPr>
          <w:rFonts w:ascii="Times New Roman" w:hAnsi="Times New Roman" w:cs="Times New Roman"/>
        </w:rPr>
        <w:t>Literature Search</w:t>
      </w:r>
    </w:p>
    <w:p w14:paraId="30F1E4C7" w14:textId="77777777" w:rsidR="003D6C07" w:rsidRDefault="003D6C07" w:rsidP="003D6C07">
      <w:pPr>
        <w:rPr>
          <w:rFonts w:ascii="Times New Roman" w:hAnsi="Times New Roman" w:cs="Times New Roman"/>
        </w:rPr>
      </w:pPr>
    </w:p>
    <w:p w14:paraId="4AE27E7C" w14:textId="77777777" w:rsidR="003D6C07" w:rsidRDefault="003D6C07" w:rsidP="003D6C07">
      <w:pPr>
        <w:rPr>
          <w:rFonts w:ascii="Times New Roman" w:hAnsi="Times New Roman" w:cs="Times New Roman"/>
        </w:rPr>
      </w:pPr>
      <w:r>
        <w:rPr>
          <w:rFonts w:ascii="Times New Roman" w:hAnsi="Times New Roman" w:cs="Times New Roman"/>
        </w:rPr>
        <w:t>Approach</w:t>
      </w:r>
    </w:p>
    <w:p w14:paraId="6E1B2CDE" w14:textId="77777777" w:rsidR="003D6C07" w:rsidRDefault="003D6C07" w:rsidP="003D6C07">
      <w:pPr>
        <w:rPr>
          <w:rFonts w:ascii="Times New Roman" w:hAnsi="Times New Roman" w:cs="Times New Roman"/>
        </w:rPr>
      </w:pPr>
    </w:p>
    <w:p w14:paraId="239527FA" w14:textId="77777777" w:rsidR="003D6C07" w:rsidRDefault="003D6C07" w:rsidP="003D6C07">
      <w:pPr>
        <w:rPr>
          <w:rFonts w:ascii="Times New Roman" w:hAnsi="Times New Roman" w:cs="Times New Roman"/>
        </w:rPr>
      </w:pPr>
      <w:r>
        <w:rPr>
          <w:rFonts w:ascii="Times New Roman" w:hAnsi="Times New Roman" w:cs="Times New Roman"/>
        </w:rPr>
        <w:t>Results</w:t>
      </w:r>
    </w:p>
    <w:p w14:paraId="2C2B67E1" w14:textId="77777777" w:rsidR="003D6C07" w:rsidRDefault="003D6C07" w:rsidP="003D6C07">
      <w:pPr>
        <w:rPr>
          <w:rFonts w:ascii="Times New Roman" w:hAnsi="Times New Roman" w:cs="Times New Roman"/>
        </w:rPr>
      </w:pPr>
    </w:p>
    <w:p w14:paraId="183CF636" w14:textId="77777777" w:rsidR="003D6C07" w:rsidRDefault="003D6C07" w:rsidP="003D6C07">
      <w:pPr>
        <w:rPr>
          <w:rFonts w:ascii="Times New Roman" w:hAnsi="Times New Roman" w:cs="Times New Roman"/>
        </w:rPr>
      </w:pPr>
      <w:r>
        <w:rPr>
          <w:rFonts w:ascii="Times New Roman" w:hAnsi="Times New Roman" w:cs="Times New Roman"/>
        </w:rPr>
        <w:t>Discussion</w:t>
      </w:r>
    </w:p>
    <w:p w14:paraId="75BE366D" w14:textId="77777777" w:rsidR="003D6C07" w:rsidRDefault="003D6C07" w:rsidP="003D6C07">
      <w:pPr>
        <w:rPr>
          <w:rFonts w:ascii="Times New Roman" w:hAnsi="Times New Roman" w:cs="Times New Roman"/>
        </w:rPr>
      </w:pPr>
    </w:p>
    <w:p w14:paraId="1D3AF85F" w14:textId="77777777" w:rsidR="003D6C07" w:rsidRDefault="003D6C07" w:rsidP="003D6C07">
      <w:pPr>
        <w:rPr>
          <w:rFonts w:ascii="Times New Roman" w:hAnsi="Times New Roman" w:cs="Times New Roman"/>
        </w:rPr>
      </w:pPr>
      <w:r>
        <w:rPr>
          <w:rFonts w:ascii="Times New Roman" w:hAnsi="Times New Roman" w:cs="Times New Roman"/>
        </w:rPr>
        <w:t>Conclusions</w:t>
      </w:r>
    </w:p>
    <w:p w14:paraId="7A572941" w14:textId="77777777" w:rsidR="003D6C07" w:rsidRDefault="003D6C07" w:rsidP="003D6C07">
      <w:pPr>
        <w:rPr>
          <w:rFonts w:ascii="Times New Roman" w:hAnsi="Times New Roman" w:cs="Times New Roman"/>
        </w:rPr>
      </w:pPr>
    </w:p>
    <w:p w14:paraId="7CD68D28" w14:textId="77777777" w:rsidR="003D6C07" w:rsidRDefault="003D6C07" w:rsidP="003D6C07">
      <w:pPr>
        <w:rPr>
          <w:rFonts w:ascii="Times New Roman" w:hAnsi="Times New Roman" w:cs="Times New Roman"/>
        </w:rPr>
      </w:pPr>
      <w:r>
        <w:rPr>
          <w:rFonts w:ascii="Times New Roman" w:hAnsi="Times New Roman" w:cs="Times New Roman"/>
        </w:rPr>
        <w:t>Recommendations</w:t>
      </w:r>
    </w:p>
    <w:p w14:paraId="4DF2431F" w14:textId="77777777" w:rsidR="003D6C07" w:rsidRDefault="003D6C07" w:rsidP="003D6C07">
      <w:pPr>
        <w:rPr>
          <w:rFonts w:ascii="Times New Roman" w:hAnsi="Times New Roman" w:cs="Times New Roman"/>
        </w:rPr>
      </w:pPr>
    </w:p>
    <w:p w14:paraId="6205E562" w14:textId="77777777" w:rsidR="003D6C07" w:rsidRPr="00486245" w:rsidRDefault="003D6C07" w:rsidP="003D6C07">
      <w:pPr>
        <w:rPr>
          <w:rFonts w:ascii="Times New Roman" w:hAnsi="Times New Roman" w:cs="Times New Roman"/>
        </w:rPr>
      </w:pPr>
      <w:r>
        <w:rPr>
          <w:rFonts w:ascii="Times New Roman" w:hAnsi="Times New Roman" w:cs="Times New Roman"/>
        </w:rPr>
        <w:t>Works Cited</w:t>
      </w:r>
    </w:p>
    <w:p w14:paraId="173DDABD" w14:textId="77777777" w:rsidR="00D9366D" w:rsidRDefault="00D9366D" w:rsidP="00AB536D">
      <w:pPr>
        <w:rPr>
          <w:rFonts w:ascii="Times New Roman" w:hAnsi="Times New Roman" w:cs="Times New Roman"/>
        </w:rPr>
      </w:pPr>
    </w:p>
    <w:p w14:paraId="3AFD3AFC" w14:textId="77777777" w:rsidR="00D9366D" w:rsidRDefault="00D9366D" w:rsidP="00AB536D">
      <w:pPr>
        <w:rPr>
          <w:rFonts w:ascii="Times New Roman" w:hAnsi="Times New Roman" w:cs="Times New Roman"/>
        </w:rPr>
      </w:pPr>
    </w:p>
    <w:p w14:paraId="1FCCA379" w14:textId="77777777" w:rsidR="00D9366D" w:rsidRDefault="00D9366D" w:rsidP="00AB536D">
      <w:pPr>
        <w:rPr>
          <w:rFonts w:ascii="Times New Roman" w:hAnsi="Times New Roman" w:cs="Times New Roman"/>
        </w:rPr>
      </w:pPr>
    </w:p>
    <w:p w14:paraId="08A82F34" w14:textId="77777777" w:rsidR="003D6C07" w:rsidRDefault="003D6C07" w:rsidP="00AB536D">
      <w:pPr>
        <w:rPr>
          <w:rFonts w:ascii="Times New Roman" w:hAnsi="Times New Roman" w:cs="Times New Roman"/>
          <w:b/>
        </w:rPr>
      </w:pPr>
    </w:p>
    <w:p w14:paraId="372793FD" w14:textId="77777777" w:rsidR="003D6C07" w:rsidRDefault="003D6C07" w:rsidP="00AB536D">
      <w:pPr>
        <w:rPr>
          <w:rFonts w:ascii="Times New Roman" w:hAnsi="Times New Roman" w:cs="Times New Roman"/>
          <w:b/>
        </w:rPr>
      </w:pPr>
    </w:p>
    <w:p w14:paraId="0465304C" w14:textId="77777777" w:rsidR="003D6C07" w:rsidRDefault="003D6C07" w:rsidP="00AB536D">
      <w:pPr>
        <w:rPr>
          <w:rFonts w:ascii="Times New Roman" w:hAnsi="Times New Roman" w:cs="Times New Roman"/>
          <w:b/>
        </w:rPr>
      </w:pPr>
    </w:p>
    <w:p w14:paraId="38FA8FDA" w14:textId="77777777" w:rsidR="003D6C07" w:rsidRDefault="003D6C07" w:rsidP="00AB536D">
      <w:pPr>
        <w:rPr>
          <w:rFonts w:ascii="Times New Roman" w:hAnsi="Times New Roman" w:cs="Times New Roman"/>
          <w:b/>
        </w:rPr>
      </w:pPr>
    </w:p>
    <w:p w14:paraId="7F6D7988" w14:textId="77777777" w:rsidR="003D6C07" w:rsidRDefault="003D6C07" w:rsidP="00AB536D">
      <w:pPr>
        <w:rPr>
          <w:rFonts w:ascii="Times New Roman" w:hAnsi="Times New Roman" w:cs="Times New Roman"/>
          <w:b/>
        </w:rPr>
      </w:pPr>
    </w:p>
    <w:p w14:paraId="25DC405B" w14:textId="77777777" w:rsidR="003D6C07" w:rsidRDefault="003D6C07" w:rsidP="00AB536D">
      <w:pPr>
        <w:rPr>
          <w:rFonts w:ascii="Times New Roman" w:hAnsi="Times New Roman" w:cs="Times New Roman"/>
          <w:b/>
        </w:rPr>
      </w:pPr>
    </w:p>
    <w:p w14:paraId="0D9DB6E8" w14:textId="77777777" w:rsidR="003D6C07" w:rsidRDefault="003D6C07" w:rsidP="00AB536D">
      <w:pPr>
        <w:rPr>
          <w:rFonts w:ascii="Times New Roman" w:hAnsi="Times New Roman" w:cs="Times New Roman"/>
          <w:b/>
        </w:rPr>
      </w:pPr>
    </w:p>
    <w:p w14:paraId="767E9F92" w14:textId="77777777" w:rsidR="003D6C07" w:rsidRDefault="003D6C07" w:rsidP="00AB536D">
      <w:pPr>
        <w:rPr>
          <w:rFonts w:ascii="Times New Roman" w:hAnsi="Times New Roman" w:cs="Times New Roman"/>
          <w:b/>
        </w:rPr>
      </w:pPr>
    </w:p>
    <w:p w14:paraId="72BC9434" w14:textId="77777777" w:rsidR="003D6C07" w:rsidRDefault="003D6C07" w:rsidP="00AB536D">
      <w:pPr>
        <w:rPr>
          <w:rFonts w:ascii="Times New Roman" w:hAnsi="Times New Roman" w:cs="Times New Roman"/>
          <w:b/>
        </w:rPr>
      </w:pPr>
    </w:p>
    <w:p w14:paraId="478E8BF2" w14:textId="77777777" w:rsidR="003D6C07" w:rsidRDefault="003D6C07" w:rsidP="00AB536D">
      <w:pPr>
        <w:rPr>
          <w:rFonts w:ascii="Times New Roman" w:hAnsi="Times New Roman" w:cs="Times New Roman"/>
          <w:b/>
        </w:rPr>
      </w:pPr>
    </w:p>
    <w:p w14:paraId="429BA2E6" w14:textId="77777777" w:rsidR="003D6C07" w:rsidRDefault="003D6C07" w:rsidP="00AB536D">
      <w:pPr>
        <w:rPr>
          <w:rFonts w:ascii="Times New Roman" w:hAnsi="Times New Roman" w:cs="Times New Roman"/>
          <w:b/>
        </w:rPr>
      </w:pPr>
    </w:p>
    <w:p w14:paraId="67C51F2E" w14:textId="77777777" w:rsidR="003D6C07" w:rsidRDefault="003D6C07" w:rsidP="00AB536D">
      <w:pPr>
        <w:rPr>
          <w:rFonts w:ascii="Times New Roman" w:hAnsi="Times New Roman" w:cs="Times New Roman"/>
          <w:b/>
        </w:rPr>
      </w:pPr>
    </w:p>
    <w:p w14:paraId="104A0872" w14:textId="77777777" w:rsidR="003D6C07" w:rsidRDefault="003D6C07" w:rsidP="00AB536D">
      <w:pPr>
        <w:rPr>
          <w:rFonts w:ascii="Times New Roman" w:hAnsi="Times New Roman" w:cs="Times New Roman"/>
          <w:b/>
        </w:rPr>
      </w:pPr>
    </w:p>
    <w:p w14:paraId="0332C400" w14:textId="77777777" w:rsidR="00D9366D" w:rsidRDefault="003D6C07" w:rsidP="00AB536D">
      <w:pPr>
        <w:rPr>
          <w:rFonts w:ascii="Times New Roman" w:hAnsi="Times New Roman" w:cs="Times New Roman"/>
          <w:b/>
        </w:rPr>
      </w:pPr>
      <w:r>
        <w:rPr>
          <w:rFonts w:ascii="Times New Roman" w:hAnsi="Times New Roman" w:cs="Times New Roman"/>
          <w:b/>
        </w:rPr>
        <w:t>LIST OF FIGURES</w:t>
      </w:r>
    </w:p>
    <w:p w14:paraId="4D95EB85" w14:textId="77777777" w:rsidR="003D6C07" w:rsidRDefault="003D6C07" w:rsidP="00AB536D">
      <w:pPr>
        <w:rPr>
          <w:rFonts w:ascii="Times New Roman" w:hAnsi="Times New Roman" w:cs="Times New Roman"/>
          <w:b/>
        </w:rPr>
      </w:pPr>
    </w:p>
    <w:p w14:paraId="0B793E04" w14:textId="77777777" w:rsidR="003D6C07" w:rsidRDefault="003D6C07" w:rsidP="00AB536D">
      <w:pPr>
        <w:rPr>
          <w:rFonts w:ascii="Times New Roman" w:hAnsi="Times New Roman" w:cs="Times New Roman"/>
        </w:rPr>
      </w:pPr>
      <w:r>
        <w:rPr>
          <w:rFonts w:ascii="Times New Roman" w:hAnsi="Times New Roman" w:cs="Times New Roman"/>
        </w:rPr>
        <w:t>College of Southern California tuition cost for Series 7 prep course: $950 plus materials</w:t>
      </w:r>
    </w:p>
    <w:p w14:paraId="454CCAC3" w14:textId="77777777" w:rsidR="003D6C07" w:rsidRDefault="003D6C07" w:rsidP="00AB536D">
      <w:pPr>
        <w:rPr>
          <w:rFonts w:ascii="Times New Roman" w:hAnsi="Times New Roman" w:cs="Times New Roman"/>
        </w:rPr>
      </w:pPr>
    </w:p>
    <w:p w14:paraId="2E0B743B" w14:textId="77777777" w:rsidR="003D6C07" w:rsidRPr="003D6C07" w:rsidRDefault="003D6C07" w:rsidP="00AB536D">
      <w:pPr>
        <w:rPr>
          <w:rFonts w:ascii="Times New Roman" w:hAnsi="Times New Roman" w:cs="Times New Roman"/>
        </w:rPr>
      </w:pPr>
      <w:r>
        <w:rPr>
          <w:rFonts w:ascii="Times New Roman" w:hAnsi="Times New Roman" w:cs="Times New Roman"/>
        </w:rPr>
        <w:t>Sacred Heart University tuition cost for Series 7 prep course:  $400 plus materials</w:t>
      </w:r>
    </w:p>
    <w:p w14:paraId="0876C9AA" w14:textId="77777777" w:rsidR="00D9366D" w:rsidRDefault="00D9366D" w:rsidP="00AB536D">
      <w:pPr>
        <w:rPr>
          <w:rFonts w:ascii="Times New Roman" w:hAnsi="Times New Roman" w:cs="Times New Roman"/>
        </w:rPr>
      </w:pPr>
    </w:p>
    <w:p w14:paraId="50232425" w14:textId="77777777" w:rsidR="00D9366D" w:rsidRDefault="00D9366D" w:rsidP="00AB536D">
      <w:pPr>
        <w:rPr>
          <w:rFonts w:ascii="Times New Roman" w:hAnsi="Times New Roman" w:cs="Times New Roman"/>
        </w:rPr>
      </w:pPr>
    </w:p>
    <w:p w14:paraId="6F2E91C8" w14:textId="77777777" w:rsidR="00D9366D" w:rsidRDefault="00D9366D" w:rsidP="00AB536D">
      <w:pPr>
        <w:rPr>
          <w:rFonts w:ascii="Times New Roman" w:hAnsi="Times New Roman" w:cs="Times New Roman"/>
        </w:rPr>
      </w:pPr>
    </w:p>
    <w:p w14:paraId="689B8689" w14:textId="77777777" w:rsidR="00D9366D" w:rsidRDefault="00D9366D" w:rsidP="00AB536D">
      <w:pPr>
        <w:rPr>
          <w:rFonts w:ascii="Times New Roman" w:hAnsi="Times New Roman" w:cs="Times New Roman"/>
        </w:rPr>
      </w:pPr>
    </w:p>
    <w:p w14:paraId="318530BA" w14:textId="77777777" w:rsidR="00D9366D" w:rsidRDefault="00D9366D" w:rsidP="00AB536D">
      <w:pPr>
        <w:rPr>
          <w:rFonts w:ascii="Times New Roman" w:hAnsi="Times New Roman" w:cs="Times New Roman"/>
        </w:rPr>
      </w:pPr>
    </w:p>
    <w:p w14:paraId="5DAB2C2E" w14:textId="77777777" w:rsidR="00D9366D" w:rsidRDefault="00D9366D" w:rsidP="00AB536D">
      <w:pPr>
        <w:rPr>
          <w:rFonts w:ascii="Times New Roman" w:hAnsi="Times New Roman" w:cs="Times New Roman"/>
        </w:rPr>
      </w:pPr>
    </w:p>
    <w:p w14:paraId="0ACACE09" w14:textId="77777777" w:rsidR="00D9366D" w:rsidRDefault="00D9366D" w:rsidP="00AB536D">
      <w:pPr>
        <w:rPr>
          <w:rFonts w:ascii="Times New Roman" w:hAnsi="Times New Roman" w:cs="Times New Roman"/>
        </w:rPr>
      </w:pPr>
    </w:p>
    <w:p w14:paraId="214EE346" w14:textId="77777777" w:rsidR="00D9366D" w:rsidRDefault="00D9366D" w:rsidP="00AB536D">
      <w:pPr>
        <w:rPr>
          <w:rFonts w:ascii="Times New Roman" w:hAnsi="Times New Roman" w:cs="Times New Roman"/>
        </w:rPr>
      </w:pPr>
    </w:p>
    <w:p w14:paraId="6A71AA27" w14:textId="77777777" w:rsidR="00D9366D" w:rsidRDefault="00D9366D" w:rsidP="00AB536D">
      <w:pPr>
        <w:rPr>
          <w:rFonts w:ascii="Times New Roman" w:hAnsi="Times New Roman" w:cs="Times New Roman"/>
        </w:rPr>
      </w:pPr>
    </w:p>
    <w:p w14:paraId="25997D13" w14:textId="77777777" w:rsidR="00D9366D" w:rsidRDefault="00D9366D" w:rsidP="00AB536D">
      <w:pPr>
        <w:rPr>
          <w:rFonts w:ascii="Times New Roman" w:hAnsi="Times New Roman" w:cs="Times New Roman"/>
        </w:rPr>
      </w:pPr>
    </w:p>
    <w:p w14:paraId="0C6012C1" w14:textId="77777777" w:rsidR="00D9366D" w:rsidRDefault="00D9366D" w:rsidP="00AB536D">
      <w:pPr>
        <w:rPr>
          <w:rFonts w:ascii="Times New Roman" w:hAnsi="Times New Roman" w:cs="Times New Roman"/>
        </w:rPr>
      </w:pPr>
    </w:p>
    <w:p w14:paraId="5CBC2937" w14:textId="77777777" w:rsidR="00D9366D" w:rsidRDefault="00D9366D" w:rsidP="00AB536D">
      <w:pPr>
        <w:rPr>
          <w:rFonts w:ascii="Times New Roman" w:hAnsi="Times New Roman" w:cs="Times New Roman"/>
        </w:rPr>
      </w:pPr>
    </w:p>
    <w:p w14:paraId="3985F82D" w14:textId="77777777" w:rsidR="00D9366D" w:rsidRDefault="00D9366D" w:rsidP="00AB536D">
      <w:pPr>
        <w:rPr>
          <w:rFonts w:ascii="Times New Roman" w:hAnsi="Times New Roman" w:cs="Times New Roman"/>
        </w:rPr>
      </w:pPr>
    </w:p>
    <w:p w14:paraId="638E9DFA" w14:textId="77777777" w:rsidR="00D9366D" w:rsidRDefault="00D9366D" w:rsidP="00AB536D">
      <w:pPr>
        <w:rPr>
          <w:rFonts w:ascii="Times New Roman" w:hAnsi="Times New Roman" w:cs="Times New Roman"/>
        </w:rPr>
      </w:pPr>
    </w:p>
    <w:p w14:paraId="714F7288" w14:textId="77777777" w:rsidR="00D9366D" w:rsidRDefault="00D9366D" w:rsidP="00AB536D">
      <w:pPr>
        <w:rPr>
          <w:rFonts w:ascii="Times New Roman" w:hAnsi="Times New Roman" w:cs="Times New Roman"/>
        </w:rPr>
      </w:pPr>
    </w:p>
    <w:p w14:paraId="0FE9CF22" w14:textId="77777777" w:rsidR="00D9366D" w:rsidRDefault="00D9366D" w:rsidP="00AB536D">
      <w:pPr>
        <w:rPr>
          <w:rFonts w:ascii="Times New Roman" w:hAnsi="Times New Roman" w:cs="Times New Roman"/>
        </w:rPr>
      </w:pPr>
    </w:p>
    <w:p w14:paraId="17BC0B6B" w14:textId="77777777" w:rsidR="00D9366D" w:rsidRDefault="00D9366D" w:rsidP="00AB536D">
      <w:pPr>
        <w:rPr>
          <w:rFonts w:ascii="Times New Roman" w:hAnsi="Times New Roman" w:cs="Times New Roman"/>
        </w:rPr>
      </w:pPr>
    </w:p>
    <w:p w14:paraId="240EC6F6" w14:textId="77777777" w:rsidR="00D9366D" w:rsidRDefault="00D9366D" w:rsidP="00AB536D">
      <w:pPr>
        <w:rPr>
          <w:rFonts w:ascii="Times New Roman" w:hAnsi="Times New Roman" w:cs="Times New Roman"/>
        </w:rPr>
      </w:pPr>
    </w:p>
    <w:p w14:paraId="65F3A2F5" w14:textId="77777777" w:rsidR="00D9366D" w:rsidRDefault="00D9366D" w:rsidP="00AB536D">
      <w:pPr>
        <w:rPr>
          <w:rFonts w:ascii="Times New Roman" w:hAnsi="Times New Roman" w:cs="Times New Roman"/>
        </w:rPr>
      </w:pPr>
    </w:p>
    <w:p w14:paraId="4EBF77CE" w14:textId="77777777" w:rsidR="00D9366D" w:rsidRDefault="00D9366D" w:rsidP="00AB536D">
      <w:pPr>
        <w:rPr>
          <w:rFonts w:ascii="Times New Roman" w:hAnsi="Times New Roman" w:cs="Times New Roman"/>
        </w:rPr>
      </w:pPr>
    </w:p>
    <w:p w14:paraId="2263FBC5" w14:textId="77777777" w:rsidR="00D9366D" w:rsidRDefault="00D9366D" w:rsidP="00AB536D">
      <w:pPr>
        <w:rPr>
          <w:rFonts w:ascii="Times New Roman" w:hAnsi="Times New Roman" w:cs="Times New Roman"/>
        </w:rPr>
      </w:pPr>
    </w:p>
    <w:p w14:paraId="70BE778D" w14:textId="77777777" w:rsidR="00D9366D" w:rsidRDefault="00D9366D" w:rsidP="00AB536D">
      <w:pPr>
        <w:rPr>
          <w:rFonts w:ascii="Times New Roman" w:hAnsi="Times New Roman" w:cs="Times New Roman"/>
        </w:rPr>
      </w:pPr>
    </w:p>
    <w:p w14:paraId="55FD44E5" w14:textId="77777777" w:rsidR="00D9366D" w:rsidRDefault="00D9366D" w:rsidP="00AB536D">
      <w:pPr>
        <w:rPr>
          <w:rFonts w:ascii="Times New Roman" w:hAnsi="Times New Roman" w:cs="Times New Roman"/>
        </w:rPr>
      </w:pPr>
    </w:p>
    <w:p w14:paraId="7048FBF3" w14:textId="77777777" w:rsidR="00D9366D" w:rsidRDefault="00D9366D" w:rsidP="00AB536D">
      <w:pPr>
        <w:rPr>
          <w:rFonts w:ascii="Times New Roman" w:hAnsi="Times New Roman" w:cs="Times New Roman"/>
        </w:rPr>
      </w:pPr>
    </w:p>
    <w:p w14:paraId="3AF695A9" w14:textId="77777777" w:rsidR="00D9366D" w:rsidRDefault="00D9366D" w:rsidP="00AB536D">
      <w:pPr>
        <w:rPr>
          <w:rFonts w:ascii="Times New Roman" w:hAnsi="Times New Roman" w:cs="Times New Roman"/>
        </w:rPr>
      </w:pPr>
    </w:p>
    <w:p w14:paraId="20D83BF4" w14:textId="77777777" w:rsidR="00D9366D" w:rsidRDefault="00D9366D" w:rsidP="00AB536D">
      <w:pPr>
        <w:rPr>
          <w:rFonts w:ascii="Times New Roman" w:hAnsi="Times New Roman" w:cs="Times New Roman"/>
        </w:rPr>
      </w:pPr>
    </w:p>
    <w:p w14:paraId="2280C507" w14:textId="77777777" w:rsidR="00D9366D" w:rsidRDefault="00D9366D" w:rsidP="00AB536D">
      <w:pPr>
        <w:rPr>
          <w:rFonts w:ascii="Times New Roman" w:hAnsi="Times New Roman" w:cs="Times New Roman"/>
        </w:rPr>
      </w:pPr>
    </w:p>
    <w:p w14:paraId="411358A9" w14:textId="77777777" w:rsidR="00D9366D" w:rsidRDefault="00D9366D" w:rsidP="00AB536D">
      <w:pPr>
        <w:rPr>
          <w:rFonts w:ascii="Times New Roman" w:hAnsi="Times New Roman" w:cs="Times New Roman"/>
        </w:rPr>
      </w:pPr>
    </w:p>
    <w:p w14:paraId="1E3D314D" w14:textId="77777777" w:rsidR="00D9366D" w:rsidRDefault="00D9366D" w:rsidP="00AB536D">
      <w:pPr>
        <w:rPr>
          <w:rFonts w:ascii="Times New Roman" w:hAnsi="Times New Roman" w:cs="Times New Roman"/>
        </w:rPr>
      </w:pPr>
    </w:p>
    <w:p w14:paraId="2C990BA6" w14:textId="77777777" w:rsidR="00D9366D" w:rsidRDefault="00D9366D" w:rsidP="00AB536D">
      <w:pPr>
        <w:rPr>
          <w:rFonts w:ascii="Times New Roman" w:hAnsi="Times New Roman" w:cs="Times New Roman"/>
        </w:rPr>
      </w:pPr>
    </w:p>
    <w:p w14:paraId="0660AD62" w14:textId="77777777" w:rsidR="00D9366D" w:rsidRDefault="00D9366D" w:rsidP="00AB536D">
      <w:pPr>
        <w:rPr>
          <w:rFonts w:ascii="Times New Roman" w:hAnsi="Times New Roman" w:cs="Times New Roman"/>
        </w:rPr>
      </w:pPr>
    </w:p>
    <w:p w14:paraId="45E8466B" w14:textId="77777777" w:rsidR="00D9366D" w:rsidRDefault="00D9366D" w:rsidP="00AB536D">
      <w:pPr>
        <w:rPr>
          <w:rFonts w:ascii="Times New Roman" w:hAnsi="Times New Roman" w:cs="Times New Roman"/>
        </w:rPr>
      </w:pPr>
    </w:p>
    <w:p w14:paraId="7AE24B16" w14:textId="77777777" w:rsidR="00D9366D" w:rsidRDefault="00D9366D" w:rsidP="00AB536D">
      <w:pPr>
        <w:rPr>
          <w:rFonts w:ascii="Times New Roman" w:hAnsi="Times New Roman" w:cs="Times New Roman"/>
        </w:rPr>
      </w:pPr>
    </w:p>
    <w:p w14:paraId="5667917D" w14:textId="77777777" w:rsidR="00D9366D" w:rsidRDefault="00D9366D" w:rsidP="00AB536D">
      <w:pPr>
        <w:rPr>
          <w:rFonts w:ascii="Times New Roman" w:hAnsi="Times New Roman" w:cs="Times New Roman"/>
        </w:rPr>
      </w:pPr>
    </w:p>
    <w:p w14:paraId="5E45440C" w14:textId="77777777" w:rsidR="00D9366D" w:rsidRDefault="00D9366D" w:rsidP="00AB536D">
      <w:pPr>
        <w:rPr>
          <w:rFonts w:ascii="Times New Roman" w:hAnsi="Times New Roman" w:cs="Times New Roman"/>
        </w:rPr>
      </w:pPr>
    </w:p>
    <w:p w14:paraId="22505FD2" w14:textId="77777777" w:rsidR="00D9366D" w:rsidRDefault="00D9366D" w:rsidP="00AB536D">
      <w:pPr>
        <w:rPr>
          <w:rFonts w:ascii="Times New Roman" w:hAnsi="Times New Roman" w:cs="Times New Roman"/>
        </w:rPr>
      </w:pPr>
    </w:p>
    <w:p w14:paraId="0078BE81" w14:textId="77777777" w:rsidR="00D9366D" w:rsidRDefault="00D9366D" w:rsidP="00AB536D">
      <w:pPr>
        <w:rPr>
          <w:rFonts w:ascii="Times New Roman" w:hAnsi="Times New Roman" w:cs="Times New Roman"/>
        </w:rPr>
      </w:pPr>
    </w:p>
    <w:p w14:paraId="33310BB8" w14:textId="77777777" w:rsidR="00D9366D" w:rsidRDefault="00D9366D" w:rsidP="00AB536D">
      <w:pPr>
        <w:rPr>
          <w:rFonts w:ascii="Times New Roman" w:hAnsi="Times New Roman" w:cs="Times New Roman"/>
        </w:rPr>
      </w:pPr>
    </w:p>
    <w:p w14:paraId="7B9B55CD" w14:textId="77777777" w:rsidR="00D9366D" w:rsidRDefault="00D9366D" w:rsidP="00AB536D">
      <w:pPr>
        <w:rPr>
          <w:rFonts w:ascii="Times New Roman" w:hAnsi="Times New Roman" w:cs="Times New Roman"/>
        </w:rPr>
      </w:pPr>
    </w:p>
    <w:p w14:paraId="11379B84" w14:textId="77777777" w:rsidR="003D6C07" w:rsidRDefault="003D6C07" w:rsidP="00AB536D">
      <w:pPr>
        <w:rPr>
          <w:rFonts w:ascii="Times New Roman" w:hAnsi="Times New Roman" w:cs="Times New Roman"/>
        </w:rPr>
      </w:pPr>
    </w:p>
    <w:p w14:paraId="1D55C064" w14:textId="77777777" w:rsidR="00D9366D" w:rsidRDefault="00D9366D" w:rsidP="00AB536D">
      <w:pPr>
        <w:rPr>
          <w:rFonts w:ascii="Times New Roman" w:hAnsi="Times New Roman" w:cs="Times New Roman"/>
        </w:rPr>
      </w:pPr>
    </w:p>
    <w:p w14:paraId="7DC280F6" w14:textId="77777777" w:rsidR="00D9366D" w:rsidRDefault="00D9366D" w:rsidP="00D9366D">
      <w:pPr>
        <w:rPr>
          <w:rFonts w:ascii="Times New Roman" w:hAnsi="Times New Roman" w:cs="Times New Roman"/>
        </w:rPr>
      </w:pPr>
      <w:r>
        <w:rPr>
          <w:rFonts w:ascii="Times New Roman" w:hAnsi="Times New Roman" w:cs="Times New Roman"/>
          <w:b/>
        </w:rPr>
        <w:t>LIST OF APPENDICES</w:t>
      </w:r>
    </w:p>
    <w:p w14:paraId="29DA45E5" w14:textId="77777777" w:rsidR="00D9366D" w:rsidRDefault="00D9366D" w:rsidP="00D9366D">
      <w:pPr>
        <w:rPr>
          <w:rFonts w:ascii="Times New Roman" w:hAnsi="Times New Roman" w:cs="Times New Roman"/>
        </w:rPr>
      </w:pPr>
    </w:p>
    <w:p w14:paraId="35B824A7" w14:textId="77777777" w:rsidR="00D9366D" w:rsidRDefault="00D9366D" w:rsidP="00D9366D">
      <w:pPr>
        <w:rPr>
          <w:rFonts w:ascii="Times New Roman" w:hAnsi="Times New Roman" w:cs="Times New Roman"/>
        </w:rPr>
      </w:pPr>
      <w:r>
        <w:rPr>
          <w:rFonts w:ascii="Times New Roman" w:hAnsi="Times New Roman" w:cs="Times New Roman"/>
        </w:rPr>
        <w:t>Figure 1:  Percentage of students familiar with a Series 7 license</w:t>
      </w:r>
    </w:p>
    <w:p w14:paraId="7462F8ED" w14:textId="77777777" w:rsidR="00D9366D" w:rsidRDefault="00D9366D" w:rsidP="00D9366D">
      <w:pPr>
        <w:rPr>
          <w:rFonts w:ascii="Times New Roman" w:hAnsi="Times New Roman" w:cs="Times New Roman"/>
        </w:rPr>
      </w:pPr>
    </w:p>
    <w:p w14:paraId="13F48945" w14:textId="77777777" w:rsidR="00D9366D" w:rsidRDefault="00D9366D" w:rsidP="00D9366D">
      <w:pPr>
        <w:rPr>
          <w:rFonts w:ascii="Times New Roman" w:hAnsi="Times New Roman" w:cs="Times New Roman"/>
        </w:rPr>
      </w:pPr>
      <w:r>
        <w:rPr>
          <w:rFonts w:ascii="Times New Roman" w:hAnsi="Times New Roman" w:cs="Times New Roman"/>
        </w:rPr>
        <w:t>Figure 2:  Students surveyed who would enroll in a Series 7 elective course</w:t>
      </w:r>
    </w:p>
    <w:p w14:paraId="2742E892" w14:textId="77777777" w:rsidR="00D9366D" w:rsidRDefault="00D9366D" w:rsidP="00D9366D">
      <w:pPr>
        <w:rPr>
          <w:rFonts w:ascii="Times New Roman" w:hAnsi="Times New Roman" w:cs="Times New Roman"/>
        </w:rPr>
      </w:pPr>
    </w:p>
    <w:p w14:paraId="4CE0EDF9" w14:textId="77777777" w:rsidR="00D9366D" w:rsidRDefault="00D9366D" w:rsidP="00D9366D">
      <w:pPr>
        <w:rPr>
          <w:rFonts w:ascii="Times New Roman" w:hAnsi="Times New Roman" w:cs="Times New Roman"/>
        </w:rPr>
      </w:pPr>
      <w:r>
        <w:rPr>
          <w:rFonts w:ascii="Times New Roman" w:hAnsi="Times New Roman" w:cs="Times New Roman"/>
        </w:rPr>
        <w:t>Figure 3:  Frequency of job searching by students surveyed</w:t>
      </w:r>
    </w:p>
    <w:p w14:paraId="6C16477D" w14:textId="77777777" w:rsidR="00D9366D" w:rsidRDefault="00D9366D" w:rsidP="00D9366D">
      <w:pPr>
        <w:rPr>
          <w:rFonts w:ascii="Times New Roman" w:hAnsi="Times New Roman" w:cs="Times New Roman"/>
        </w:rPr>
      </w:pPr>
    </w:p>
    <w:p w14:paraId="2DC1850A" w14:textId="77777777" w:rsidR="00D9366D" w:rsidRPr="00D9366D" w:rsidRDefault="00D9366D" w:rsidP="00D9366D">
      <w:pPr>
        <w:rPr>
          <w:rFonts w:ascii="Times New Roman" w:hAnsi="Times New Roman" w:cs="Times New Roman"/>
        </w:rPr>
      </w:pPr>
    </w:p>
    <w:p w14:paraId="7419A992" w14:textId="77777777" w:rsidR="00D9366D" w:rsidRDefault="00D9366D" w:rsidP="0068773E">
      <w:pPr>
        <w:rPr>
          <w:rFonts w:ascii="Times New Roman" w:hAnsi="Times New Roman" w:cs="Times New Roman"/>
          <w:b/>
        </w:rPr>
      </w:pPr>
    </w:p>
    <w:p w14:paraId="178B372F" w14:textId="77777777" w:rsidR="00D9366D" w:rsidRDefault="00D9366D" w:rsidP="0068773E">
      <w:pPr>
        <w:rPr>
          <w:rFonts w:ascii="Times New Roman" w:hAnsi="Times New Roman" w:cs="Times New Roman"/>
          <w:b/>
        </w:rPr>
      </w:pPr>
    </w:p>
    <w:p w14:paraId="52D0C457" w14:textId="77777777" w:rsidR="00D9366D" w:rsidRDefault="00D9366D" w:rsidP="0068773E">
      <w:pPr>
        <w:rPr>
          <w:rFonts w:ascii="Times New Roman" w:hAnsi="Times New Roman" w:cs="Times New Roman"/>
          <w:b/>
        </w:rPr>
      </w:pPr>
    </w:p>
    <w:p w14:paraId="2E091546" w14:textId="77777777" w:rsidR="00D9366D" w:rsidRDefault="00D9366D" w:rsidP="0068773E">
      <w:pPr>
        <w:rPr>
          <w:rFonts w:ascii="Times New Roman" w:hAnsi="Times New Roman" w:cs="Times New Roman"/>
          <w:b/>
        </w:rPr>
      </w:pPr>
    </w:p>
    <w:p w14:paraId="2D81E5D6" w14:textId="77777777" w:rsidR="00D9366D" w:rsidRDefault="00D9366D" w:rsidP="0068773E">
      <w:pPr>
        <w:rPr>
          <w:rFonts w:ascii="Times New Roman" w:hAnsi="Times New Roman" w:cs="Times New Roman"/>
          <w:b/>
        </w:rPr>
      </w:pPr>
    </w:p>
    <w:p w14:paraId="6B5B208D" w14:textId="77777777" w:rsidR="00D9366D" w:rsidRDefault="00D9366D" w:rsidP="0068773E">
      <w:pPr>
        <w:rPr>
          <w:rFonts w:ascii="Times New Roman" w:hAnsi="Times New Roman" w:cs="Times New Roman"/>
          <w:b/>
        </w:rPr>
      </w:pPr>
    </w:p>
    <w:p w14:paraId="21FCAAF3" w14:textId="77777777" w:rsidR="00D9366D" w:rsidRDefault="00D9366D" w:rsidP="0068773E">
      <w:pPr>
        <w:rPr>
          <w:rFonts w:ascii="Times New Roman" w:hAnsi="Times New Roman" w:cs="Times New Roman"/>
          <w:b/>
        </w:rPr>
      </w:pPr>
    </w:p>
    <w:p w14:paraId="7536EB24" w14:textId="77777777" w:rsidR="00D9366D" w:rsidRDefault="00D9366D" w:rsidP="0068773E">
      <w:pPr>
        <w:rPr>
          <w:rFonts w:ascii="Times New Roman" w:hAnsi="Times New Roman" w:cs="Times New Roman"/>
          <w:b/>
        </w:rPr>
      </w:pPr>
    </w:p>
    <w:p w14:paraId="56E7AD20" w14:textId="77777777" w:rsidR="00D9366D" w:rsidRDefault="00D9366D" w:rsidP="0068773E">
      <w:pPr>
        <w:rPr>
          <w:rFonts w:ascii="Times New Roman" w:hAnsi="Times New Roman" w:cs="Times New Roman"/>
          <w:b/>
        </w:rPr>
      </w:pPr>
    </w:p>
    <w:p w14:paraId="10E997F1" w14:textId="77777777" w:rsidR="00D9366D" w:rsidRDefault="00D9366D" w:rsidP="0068773E">
      <w:pPr>
        <w:rPr>
          <w:rFonts w:ascii="Times New Roman" w:hAnsi="Times New Roman" w:cs="Times New Roman"/>
          <w:b/>
        </w:rPr>
      </w:pPr>
    </w:p>
    <w:p w14:paraId="6C76C0EE" w14:textId="77777777" w:rsidR="00D9366D" w:rsidRDefault="00D9366D" w:rsidP="0068773E">
      <w:pPr>
        <w:rPr>
          <w:rFonts w:ascii="Times New Roman" w:hAnsi="Times New Roman" w:cs="Times New Roman"/>
          <w:b/>
        </w:rPr>
      </w:pPr>
    </w:p>
    <w:p w14:paraId="22D45623" w14:textId="77777777" w:rsidR="00D9366D" w:rsidRDefault="00D9366D" w:rsidP="0068773E">
      <w:pPr>
        <w:rPr>
          <w:rFonts w:ascii="Times New Roman" w:hAnsi="Times New Roman" w:cs="Times New Roman"/>
          <w:b/>
        </w:rPr>
      </w:pPr>
    </w:p>
    <w:p w14:paraId="46F930F1" w14:textId="77777777" w:rsidR="00D9366D" w:rsidRDefault="00D9366D" w:rsidP="0068773E">
      <w:pPr>
        <w:rPr>
          <w:rFonts w:ascii="Times New Roman" w:hAnsi="Times New Roman" w:cs="Times New Roman"/>
          <w:b/>
        </w:rPr>
      </w:pPr>
    </w:p>
    <w:p w14:paraId="60D7582D" w14:textId="77777777" w:rsidR="00D9366D" w:rsidRDefault="00D9366D" w:rsidP="0068773E">
      <w:pPr>
        <w:rPr>
          <w:rFonts w:ascii="Times New Roman" w:hAnsi="Times New Roman" w:cs="Times New Roman"/>
          <w:b/>
        </w:rPr>
      </w:pPr>
    </w:p>
    <w:p w14:paraId="405EB341" w14:textId="77777777" w:rsidR="00D9366D" w:rsidRDefault="00D9366D" w:rsidP="0068773E">
      <w:pPr>
        <w:rPr>
          <w:rFonts w:ascii="Times New Roman" w:hAnsi="Times New Roman" w:cs="Times New Roman"/>
          <w:b/>
        </w:rPr>
      </w:pPr>
    </w:p>
    <w:p w14:paraId="0C0F9697" w14:textId="77777777" w:rsidR="00D9366D" w:rsidRDefault="00D9366D" w:rsidP="0068773E">
      <w:pPr>
        <w:rPr>
          <w:rFonts w:ascii="Times New Roman" w:hAnsi="Times New Roman" w:cs="Times New Roman"/>
          <w:b/>
        </w:rPr>
      </w:pPr>
    </w:p>
    <w:p w14:paraId="4D10C764" w14:textId="77777777" w:rsidR="00D9366D" w:rsidRDefault="00D9366D" w:rsidP="0068773E">
      <w:pPr>
        <w:rPr>
          <w:rFonts w:ascii="Times New Roman" w:hAnsi="Times New Roman" w:cs="Times New Roman"/>
          <w:b/>
        </w:rPr>
      </w:pPr>
    </w:p>
    <w:p w14:paraId="17BE2B6F" w14:textId="77777777" w:rsidR="00D9366D" w:rsidRDefault="00D9366D" w:rsidP="0068773E">
      <w:pPr>
        <w:rPr>
          <w:rFonts w:ascii="Times New Roman" w:hAnsi="Times New Roman" w:cs="Times New Roman"/>
          <w:b/>
        </w:rPr>
      </w:pPr>
    </w:p>
    <w:p w14:paraId="75950E93" w14:textId="77777777" w:rsidR="00D9366D" w:rsidRDefault="00D9366D" w:rsidP="0068773E">
      <w:pPr>
        <w:rPr>
          <w:rFonts w:ascii="Times New Roman" w:hAnsi="Times New Roman" w:cs="Times New Roman"/>
          <w:b/>
        </w:rPr>
      </w:pPr>
    </w:p>
    <w:p w14:paraId="725D01A7" w14:textId="77777777" w:rsidR="00D9366D" w:rsidRDefault="00D9366D" w:rsidP="0068773E">
      <w:pPr>
        <w:rPr>
          <w:rFonts w:ascii="Times New Roman" w:hAnsi="Times New Roman" w:cs="Times New Roman"/>
          <w:b/>
        </w:rPr>
      </w:pPr>
    </w:p>
    <w:p w14:paraId="7515655E" w14:textId="77777777" w:rsidR="00D9366D" w:rsidRDefault="00D9366D" w:rsidP="0068773E">
      <w:pPr>
        <w:rPr>
          <w:rFonts w:ascii="Times New Roman" w:hAnsi="Times New Roman" w:cs="Times New Roman"/>
          <w:b/>
        </w:rPr>
      </w:pPr>
    </w:p>
    <w:p w14:paraId="50DEB12C" w14:textId="77777777" w:rsidR="00D9366D" w:rsidRDefault="00D9366D" w:rsidP="0068773E">
      <w:pPr>
        <w:rPr>
          <w:rFonts w:ascii="Times New Roman" w:hAnsi="Times New Roman" w:cs="Times New Roman"/>
          <w:b/>
        </w:rPr>
      </w:pPr>
    </w:p>
    <w:p w14:paraId="0A3FBFBA" w14:textId="77777777" w:rsidR="00D9366D" w:rsidRDefault="00D9366D" w:rsidP="0068773E">
      <w:pPr>
        <w:rPr>
          <w:rFonts w:ascii="Times New Roman" w:hAnsi="Times New Roman" w:cs="Times New Roman"/>
          <w:b/>
        </w:rPr>
      </w:pPr>
    </w:p>
    <w:p w14:paraId="4AAAF4C6" w14:textId="77777777" w:rsidR="00D9366D" w:rsidRDefault="00D9366D" w:rsidP="0068773E">
      <w:pPr>
        <w:rPr>
          <w:rFonts w:ascii="Times New Roman" w:hAnsi="Times New Roman" w:cs="Times New Roman"/>
          <w:b/>
        </w:rPr>
      </w:pPr>
    </w:p>
    <w:p w14:paraId="1B7D1E3B" w14:textId="77777777" w:rsidR="00D9366D" w:rsidRDefault="00D9366D" w:rsidP="0068773E">
      <w:pPr>
        <w:rPr>
          <w:rFonts w:ascii="Times New Roman" w:hAnsi="Times New Roman" w:cs="Times New Roman"/>
          <w:b/>
        </w:rPr>
      </w:pPr>
    </w:p>
    <w:p w14:paraId="29FD9028" w14:textId="77777777" w:rsidR="00D9366D" w:rsidRDefault="00D9366D" w:rsidP="0068773E">
      <w:pPr>
        <w:rPr>
          <w:rFonts w:ascii="Times New Roman" w:hAnsi="Times New Roman" w:cs="Times New Roman"/>
          <w:b/>
        </w:rPr>
      </w:pPr>
    </w:p>
    <w:p w14:paraId="7F901662" w14:textId="77777777" w:rsidR="00D9366D" w:rsidRDefault="00D9366D" w:rsidP="0068773E">
      <w:pPr>
        <w:rPr>
          <w:rFonts w:ascii="Times New Roman" w:hAnsi="Times New Roman" w:cs="Times New Roman"/>
          <w:b/>
        </w:rPr>
      </w:pPr>
    </w:p>
    <w:p w14:paraId="55B7B539" w14:textId="77777777" w:rsidR="00D9366D" w:rsidRDefault="00D9366D" w:rsidP="0068773E">
      <w:pPr>
        <w:rPr>
          <w:rFonts w:ascii="Times New Roman" w:hAnsi="Times New Roman" w:cs="Times New Roman"/>
          <w:b/>
        </w:rPr>
      </w:pPr>
    </w:p>
    <w:p w14:paraId="03B01CDC" w14:textId="77777777" w:rsidR="00D9366D" w:rsidRDefault="00D9366D" w:rsidP="0068773E">
      <w:pPr>
        <w:rPr>
          <w:rFonts w:ascii="Times New Roman" w:hAnsi="Times New Roman" w:cs="Times New Roman"/>
          <w:b/>
        </w:rPr>
      </w:pPr>
    </w:p>
    <w:p w14:paraId="164FCC89" w14:textId="77777777" w:rsidR="003D6C07" w:rsidRDefault="003D6C07" w:rsidP="0068773E">
      <w:pPr>
        <w:rPr>
          <w:rFonts w:ascii="Times New Roman" w:hAnsi="Times New Roman" w:cs="Times New Roman"/>
          <w:b/>
        </w:rPr>
      </w:pPr>
    </w:p>
    <w:p w14:paraId="0E66687B" w14:textId="77777777" w:rsidR="003D6C07" w:rsidRDefault="003D6C07" w:rsidP="0068773E">
      <w:pPr>
        <w:rPr>
          <w:rFonts w:ascii="Times New Roman" w:hAnsi="Times New Roman" w:cs="Times New Roman"/>
          <w:b/>
        </w:rPr>
      </w:pPr>
    </w:p>
    <w:p w14:paraId="09C2FFD1" w14:textId="77777777" w:rsidR="003D6C07" w:rsidRDefault="003D6C07" w:rsidP="0068773E">
      <w:pPr>
        <w:rPr>
          <w:rFonts w:ascii="Times New Roman" w:hAnsi="Times New Roman" w:cs="Times New Roman"/>
          <w:b/>
        </w:rPr>
      </w:pPr>
    </w:p>
    <w:p w14:paraId="18DCB332" w14:textId="77777777" w:rsidR="003D6C07" w:rsidRDefault="003D6C07" w:rsidP="0068773E">
      <w:pPr>
        <w:rPr>
          <w:rFonts w:ascii="Times New Roman" w:hAnsi="Times New Roman" w:cs="Times New Roman"/>
          <w:b/>
        </w:rPr>
      </w:pPr>
    </w:p>
    <w:p w14:paraId="65D33677" w14:textId="77777777" w:rsidR="003D6C07" w:rsidRDefault="003D6C07" w:rsidP="0068773E">
      <w:pPr>
        <w:rPr>
          <w:rFonts w:ascii="Times New Roman" w:hAnsi="Times New Roman" w:cs="Times New Roman"/>
          <w:b/>
        </w:rPr>
      </w:pPr>
    </w:p>
    <w:p w14:paraId="72DD60FF" w14:textId="77777777" w:rsidR="003D6C07" w:rsidRDefault="003D6C07" w:rsidP="0068773E">
      <w:pPr>
        <w:rPr>
          <w:rFonts w:ascii="Times New Roman" w:hAnsi="Times New Roman" w:cs="Times New Roman"/>
          <w:b/>
        </w:rPr>
      </w:pPr>
    </w:p>
    <w:p w14:paraId="31DF1AD0" w14:textId="77777777" w:rsidR="003D6C07" w:rsidRDefault="003D6C07" w:rsidP="0068773E">
      <w:pPr>
        <w:rPr>
          <w:rFonts w:ascii="Times New Roman" w:hAnsi="Times New Roman" w:cs="Times New Roman"/>
          <w:b/>
        </w:rPr>
      </w:pPr>
    </w:p>
    <w:p w14:paraId="571460EC" w14:textId="77777777" w:rsidR="003D6C07" w:rsidRDefault="003D6C07" w:rsidP="0068773E">
      <w:pPr>
        <w:rPr>
          <w:rFonts w:ascii="Times New Roman" w:hAnsi="Times New Roman" w:cs="Times New Roman"/>
          <w:b/>
        </w:rPr>
      </w:pPr>
    </w:p>
    <w:p w14:paraId="43D722E3" w14:textId="77777777" w:rsidR="003D6C07" w:rsidRDefault="003D6C07" w:rsidP="003D6C07">
      <w:pPr>
        <w:rPr>
          <w:rFonts w:ascii="Times New Roman" w:hAnsi="Times New Roman" w:cs="Times New Roman"/>
          <w:b/>
        </w:rPr>
      </w:pPr>
      <w:r>
        <w:rPr>
          <w:rFonts w:ascii="Times New Roman" w:hAnsi="Times New Roman" w:cs="Times New Roman"/>
          <w:b/>
        </w:rPr>
        <w:t xml:space="preserve">Statement of Purpose </w:t>
      </w:r>
    </w:p>
    <w:p w14:paraId="2F62408C" w14:textId="77777777" w:rsidR="003D6C07" w:rsidRDefault="003D6C07" w:rsidP="003D6C07">
      <w:pPr>
        <w:rPr>
          <w:rFonts w:ascii="Times New Roman" w:hAnsi="Times New Roman" w:cs="Times New Roman"/>
        </w:rPr>
      </w:pPr>
    </w:p>
    <w:p w14:paraId="67530BC8" w14:textId="77777777" w:rsidR="003D6C07" w:rsidRDefault="003D6C07" w:rsidP="003D6C07">
      <w:pPr>
        <w:rPr>
          <w:rFonts w:ascii="Times New Roman" w:hAnsi="Times New Roman" w:cs="Times New Roman"/>
        </w:rPr>
      </w:pPr>
      <w:r>
        <w:rPr>
          <w:rFonts w:ascii="Times New Roman" w:hAnsi="Times New Roman" w:cs="Times New Roman"/>
        </w:rPr>
        <w:t xml:space="preserve">The purpose of this study is to determine the feasibility of adding a Series 7 course to the business curriculum at Winthrop University. </w:t>
      </w:r>
    </w:p>
    <w:p w14:paraId="77F7D816" w14:textId="77777777" w:rsidR="003D6C07" w:rsidRDefault="003D6C07" w:rsidP="003D6C07">
      <w:pPr>
        <w:rPr>
          <w:rFonts w:ascii="Times New Roman" w:hAnsi="Times New Roman" w:cs="Times New Roman"/>
        </w:rPr>
      </w:pPr>
    </w:p>
    <w:p w14:paraId="7A29BB6D" w14:textId="77777777" w:rsidR="003D6C07" w:rsidRDefault="003D6C07" w:rsidP="003D6C07">
      <w:pPr>
        <w:rPr>
          <w:rFonts w:ascii="Times New Roman" w:hAnsi="Times New Roman" w:cs="Times New Roman"/>
          <w:b/>
        </w:rPr>
      </w:pPr>
      <w:r>
        <w:rPr>
          <w:rFonts w:ascii="Times New Roman" w:hAnsi="Times New Roman" w:cs="Times New Roman"/>
          <w:b/>
        </w:rPr>
        <w:t>Summary of Findings</w:t>
      </w:r>
    </w:p>
    <w:p w14:paraId="2E08331E" w14:textId="77777777" w:rsidR="003D6C07" w:rsidRDefault="003D6C07" w:rsidP="003D6C07">
      <w:pPr>
        <w:rPr>
          <w:rFonts w:ascii="Times New Roman" w:hAnsi="Times New Roman" w:cs="Times New Roman"/>
          <w:b/>
        </w:rPr>
      </w:pPr>
    </w:p>
    <w:p w14:paraId="0B9DDCBE" w14:textId="77777777" w:rsidR="003D6C07" w:rsidRDefault="003D6C07" w:rsidP="003D6C07">
      <w:pPr>
        <w:rPr>
          <w:rFonts w:ascii="Times New Roman" w:hAnsi="Times New Roman" w:cs="Times New Roman"/>
        </w:rPr>
      </w:pPr>
      <w:r>
        <w:rPr>
          <w:rFonts w:ascii="Times New Roman" w:hAnsi="Times New Roman" w:cs="Times New Roman"/>
        </w:rPr>
        <w:t xml:space="preserve">Thorough research of the feasibility yielded various findings.  There were 2 other accredited universities that currently offer a Series 7 license.  Both schools offer the course in the continuing education format, which is open to the general public. Remarkably, both campuses are located near large financial markets, and have a waiting list to enroll in the course.  </w:t>
      </w:r>
      <w:proofErr w:type="gramStart"/>
      <w:r>
        <w:rPr>
          <w:rFonts w:ascii="Times New Roman" w:hAnsi="Times New Roman" w:cs="Times New Roman"/>
        </w:rPr>
        <w:t>One of the universities even is constantly bombarded by investment banks for course sponsorship to streamline recruiting</w:t>
      </w:r>
      <w:proofErr w:type="gramEnd"/>
      <w:r>
        <w:rPr>
          <w:rFonts w:ascii="Times New Roman" w:hAnsi="Times New Roman" w:cs="Times New Roman"/>
        </w:rPr>
        <w:t xml:space="preserve">.  The research also yielded that currently there is not enough demand at Winthrop University to offer a Series 7 license preparatory course.  Alternative options within the continuing education format or adding the prep material to an existing course do show promise.  </w:t>
      </w:r>
    </w:p>
    <w:p w14:paraId="422A2C81" w14:textId="77777777" w:rsidR="003D6C07" w:rsidRDefault="003D6C07" w:rsidP="003D6C07">
      <w:pPr>
        <w:rPr>
          <w:rFonts w:ascii="Times New Roman" w:hAnsi="Times New Roman" w:cs="Times New Roman"/>
        </w:rPr>
      </w:pPr>
    </w:p>
    <w:p w14:paraId="66FA35A4" w14:textId="77777777" w:rsidR="003D6C07" w:rsidRDefault="003D6C07" w:rsidP="003D6C07">
      <w:pPr>
        <w:rPr>
          <w:rFonts w:ascii="Times New Roman" w:hAnsi="Times New Roman" w:cs="Times New Roman"/>
          <w:b/>
        </w:rPr>
      </w:pPr>
      <w:r>
        <w:rPr>
          <w:rFonts w:ascii="Times New Roman" w:hAnsi="Times New Roman" w:cs="Times New Roman"/>
          <w:b/>
        </w:rPr>
        <w:t>Summary of Recommendations</w:t>
      </w:r>
    </w:p>
    <w:p w14:paraId="27E8BA2F" w14:textId="77777777" w:rsidR="003D6C07" w:rsidRDefault="003D6C07" w:rsidP="003D6C07">
      <w:pPr>
        <w:rPr>
          <w:rFonts w:ascii="Times New Roman" w:hAnsi="Times New Roman" w:cs="Times New Roman"/>
          <w:b/>
        </w:rPr>
      </w:pPr>
    </w:p>
    <w:p w14:paraId="263B5C3E" w14:textId="558F0313" w:rsidR="003D6C07" w:rsidRPr="00806882" w:rsidRDefault="003D6C07" w:rsidP="003D6C07">
      <w:pPr>
        <w:rPr>
          <w:rFonts w:ascii="Times New Roman" w:hAnsi="Times New Roman" w:cs="Times New Roman"/>
        </w:rPr>
      </w:pPr>
      <w:r>
        <w:rPr>
          <w:rFonts w:ascii="Times New Roman" w:hAnsi="Times New Roman" w:cs="Times New Roman"/>
        </w:rPr>
        <w:t xml:space="preserve">The overall recommendation is to look at the alternative options for adding a Series 7 license preparatory course.  The overall evidence points to the best choice would be to add a Series 7 license course in the continuing education format.  A </w:t>
      </w:r>
      <w:r w:rsidR="00F30629">
        <w:rPr>
          <w:rFonts w:ascii="Times New Roman" w:hAnsi="Times New Roman" w:cs="Times New Roman"/>
        </w:rPr>
        <w:t>non-credited</w:t>
      </w:r>
      <w:r>
        <w:rPr>
          <w:rFonts w:ascii="Times New Roman" w:hAnsi="Times New Roman" w:cs="Times New Roman"/>
        </w:rPr>
        <w:t xml:space="preserve"> course conducted on campus open to the general public could yield high demand for the course, especially due to the Winthrop University being closely located to a major financial market.  Another viable option, though not likely, would be to add the material to an existing course already being offered at Winthrop.  Since the Series 7 license has a much higher demand post graduation, this option is the least likely alternative.  </w:t>
      </w:r>
    </w:p>
    <w:p w14:paraId="4E4E6EB8" w14:textId="77777777" w:rsidR="003D6C07" w:rsidRPr="0068773E" w:rsidRDefault="003D6C07" w:rsidP="003D6C07">
      <w:pPr>
        <w:rPr>
          <w:rFonts w:ascii="Times New Roman" w:hAnsi="Times New Roman" w:cs="Times New Roman"/>
        </w:rPr>
      </w:pPr>
    </w:p>
    <w:p w14:paraId="31FA6B87" w14:textId="77777777" w:rsidR="003D6C07" w:rsidRDefault="003D6C07" w:rsidP="003D6C07">
      <w:pPr>
        <w:rPr>
          <w:rFonts w:ascii="Times New Roman" w:hAnsi="Times New Roman" w:cs="Times New Roman"/>
        </w:rPr>
      </w:pPr>
    </w:p>
    <w:p w14:paraId="6EFBD5FC" w14:textId="77777777" w:rsidR="003D6C07" w:rsidRDefault="003D6C07" w:rsidP="003D6C07">
      <w:pPr>
        <w:rPr>
          <w:rFonts w:ascii="Times New Roman" w:hAnsi="Times New Roman" w:cs="Times New Roman"/>
        </w:rPr>
      </w:pPr>
    </w:p>
    <w:p w14:paraId="4E4D0A60" w14:textId="77777777" w:rsidR="003D6C07" w:rsidRDefault="003D6C07" w:rsidP="003D6C07">
      <w:pPr>
        <w:rPr>
          <w:rFonts w:ascii="Times New Roman" w:hAnsi="Times New Roman" w:cs="Times New Roman"/>
        </w:rPr>
      </w:pPr>
    </w:p>
    <w:p w14:paraId="7C93D904" w14:textId="77777777" w:rsidR="003D6C07" w:rsidRDefault="003D6C07" w:rsidP="003D6C07">
      <w:pPr>
        <w:rPr>
          <w:rFonts w:ascii="Times New Roman" w:hAnsi="Times New Roman" w:cs="Times New Roman"/>
        </w:rPr>
      </w:pPr>
    </w:p>
    <w:p w14:paraId="4EF96DFB" w14:textId="77777777" w:rsidR="003D6C07" w:rsidRDefault="003D6C07" w:rsidP="003D6C07">
      <w:pPr>
        <w:rPr>
          <w:rFonts w:ascii="Times New Roman" w:hAnsi="Times New Roman" w:cs="Times New Roman"/>
        </w:rPr>
      </w:pPr>
    </w:p>
    <w:p w14:paraId="51FD1604" w14:textId="77777777" w:rsidR="003D6C07" w:rsidRDefault="003D6C07" w:rsidP="003D6C07">
      <w:pPr>
        <w:rPr>
          <w:rFonts w:ascii="Times New Roman" w:hAnsi="Times New Roman" w:cs="Times New Roman"/>
        </w:rPr>
      </w:pPr>
    </w:p>
    <w:p w14:paraId="75427D81" w14:textId="77777777" w:rsidR="003D6C07" w:rsidRDefault="003D6C07" w:rsidP="003D6C07">
      <w:pPr>
        <w:rPr>
          <w:rFonts w:ascii="Times New Roman" w:hAnsi="Times New Roman" w:cs="Times New Roman"/>
        </w:rPr>
      </w:pPr>
    </w:p>
    <w:p w14:paraId="12D5A6D7" w14:textId="77777777" w:rsidR="003D6C07" w:rsidRDefault="003D6C07" w:rsidP="003D6C07">
      <w:pPr>
        <w:rPr>
          <w:rFonts w:ascii="Times New Roman" w:hAnsi="Times New Roman" w:cs="Times New Roman"/>
        </w:rPr>
      </w:pPr>
    </w:p>
    <w:p w14:paraId="296E4C04" w14:textId="77777777" w:rsidR="003D6C07" w:rsidRDefault="003D6C07" w:rsidP="003D6C07">
      <w:pPr>
        <w:rPr>
          <w:rFonts w:ascii="Times New Roman" w:hAnsi="Times New Roman" w:cs="Times New Roman"/>
        </w:rPr>
      </w:pPr>
    </w:p>
    <w:p w14:paraId="0766FAFE" w14:textId="77777777" w:rsidR="003D6C07" w:rsidRDefault="003D6C07" w:rsidP="003D6C07">
      <w:pPr>
        <w:rPr>
          <w:rFonts w:ascii="Times New Roman" w:hAnsi="Times New Roman" w:cs="Times New Roman"/>
        </w:rPr>
      </w:pPr>
    </w:p>
    <w:p w14:paraId="14B784F8" w14:textId="77777777" w:rsidR="003D6C07" w:rsidRDefault="003D6C07" w:rsidP="003D6C07">
      <w:pPr>
        <w:rPr>
          <w:rFonts w:ascii="Times New Roman" w:hAnsi="Times New Roman" w:cs="Times New Roman"/>
        </w:rPr>
      </w:pPr>
    </w:p>
    <w:p w14:paraId="5F74D564" w14:textId="77777777" w:rsidR="003D6C07" w:rsidRDefault="003D6C07" w:rsidP="003D6C07">
      <w:pPr>
        <w:rPr>
          <w:rFonts w:ascii="Times New Roman" w:hAnsi="Times New Roman" w:cs="Times New Roman"/>
        </w:rPr>
      </w:pPr>
    </w:p>
    <w:p w14:paraId="202B391E" w14:textId="77777777" w:rsidR="003D6C07" w:rsidRDefault="003D6C07" w:rsidP="003D6C07">
      <w:pPr>
        <w:rPr>
          <w:rFonts w:ascii="Times New Roman" w:hAnsi="Times New Roman" w:cs="Times New Roman"/>
        </w:rPr>
      </w:pPr>
    </w:p>
    <w:p w14:paraId="353AFAEE" w14:textId="77777777" w:rsidR="003D6C07" w:rsidRDefault="003D6C07" w:rsidP="003D6C07">
      <w:pPr>
        <w:rPr>
          <w:rFonts w:ascii="Times New Roman" w:hAnsi="Times New Roman" w:cs="Times New Roman"/>
        </w:rPr>
      </w:pPr>
    </w:p>
    <w:p w14:paraId="32B95DCB" w14:textId="77777777" w:rsidR="003D6C07" w:rsidRDefault="003D6C07" w:rsidP="003D6C07">
      <w:pPr>
        <w:rPr>
          <w:rFonts w:ascii="Times New Roman" w:hAnsi="Times New Roman" w:cs="Times New Roman"/>
        </w:rPr>
      </w:pPr>
    </w:p>
    <w:p w14:paraId="0C500CB7" w14:textId="77777777" w:rsidR="003D6C07" w:rsidRDefault="003D6C07" w:rsidP="003D6C07">
      <w:pPr>
        <w:rPr>
          <w:rFonts w:ascii="Times New Roman" w:hAnsi="Times New Roman" w:cs="Times New Roman"/>
        </w:rPr>
      </w:pPr>
    </w:p>
    <w:p w14:paraId="76048565" w14:textId="77777777" w:rsidR="003D6C07" w:rsidRDefault="003D6C07" w:rsidP="003D6C07">
      <w:pPr>
        <w:rPr>
          <w:rFonts w:ascii="Times New Roman" w:hAnsi="Times New Roman" w:cs="Times New Roman"/>
        </w:rPr>
      </w:pPr>
    </w:p>
    <w:p w14:paraId="267E6762" w14:textId="77777777" w:rsidR="003D6C07" w:rsidRDefault="003D6C07" w:rsidP="003D6C07">
      <w:pPr>
        <w:rPr>
          <w:rFonts w:ascii="Times New Roman" w:hAnsi="Times New Roman" w:cs="Times New Roman"/>
        </w:rPr>
      </w:pPr>
    </w:p>
    <w:p w14:paraId="5A50DF76" w14:textId="77777777" w:rsidR="003D6C07" w:rsidRDefault="003D6C07" w:rsidP="003D6C07">
      <w:pPr>
        <w:rPr>
          <w:rFonts w:ascii="Times New Roman" w:hAnsi="Times New Roman" w:cs="Times New Roman"/>
        </w:rPr>
      </w:pPr>
      <w:r>
        <w:rPr>
          <w:rFonts w:ascii="Times New Roman" w:hAnsi="Times New Roman" w:cs="Times New Roman"/>
          <w:b/>
        </w:rPr>
        <w:t>BACKGROUND</w:t>
      </w:r>
    </w:p>
    <w:p w14:paraId="6B9988EE" w14:textId="77777777" w:rsidR="003D6C07" w:rsidRDefault="003D6C07" w:rsidP="003D6C07">
      <w:pPr>
        <w:rPr>
          <w:rFonts w:ascii="Times New Roman" w:hAnsi="Times New Roman" w:cs="Times New Roman"/>
        </w:rPr>
      </w:pPr>
    </w:p>
    <w:p w14:paraId="7C271535" w14:textId="77777777" w:rsidR="003D6C07" w:rsidRPr="00276AD5" w:rsidRDefault="003D6C07" w:rsidP="003D6C07">
      <w:pPr>
        <w:rPr>
          <w:rFonts w:ascii="Times New Roman" w:hAnsi="Times New Roman" w:cs="Times New Roman"/>
        </w:rPr>
      </w:pPr>
      <w:r w:rsidRPr="00276AD5">
        <w:rPr>
          <w:rFonts w:ascii="Times New Roman" w:hAnsi="Times New Roman" w:cs="Times New Roman"/>
        </w:rPr>
        <w:t>The Winthrop University business school does an excellent job at preparing students with the necessary skills to obtain employment upon graduation.  Programs such as accounting, statistics, business mathematics and economics all blend together well to help enhance the student’s resume.  Many job descriptions posted on Winthrop University’s Career Opportunity List describe the need for applicants to be well versed in these business skills.</w:t>
      </w:r>
    </w:p>
    <w:p w14:paraId="0265911D" w14:textId="77777777" w:rsidR="003D6C07" w:rsidRPr="00276AD5" w:rsidRDefault="003D6C07" w:rsidP="003D6C07">
      <w:pPr>
        <w:rPr>
          <w:rFonts w:ascii="Times New Roman" w:hAnsi="Times New Roman" w:cs="Times New Roman"/>
        </w:rPr>
      </w:pPr>
    </w:p>
    <w:p w14:paraId="0D7CA695" w14:textId="77777777" w:rsidR="003D6C07" w:rsidRDefault="003D6C07" w:rsidP="003D6C07">
      <w:pPr>
        <w:rPr>
          <w:rFonts w:ascii="Times New Roman" w:hAnsi="Times New Roman" w:cs="Times New Roman"/>
        </w:rPr>
      </w:pPr>
      <w:r w:rsidRPr="00276AD5">
        <w:rPr>
          <w:rFonts w:ascii="Times New Roman" w:hAnsi="Times New Roman" w:cs="Times New Roman"/>
        </w:rPr>
        <w:t xml:space="preserve">Since beginning my major and minor graduation requirements, I have noticed some possible points of improvement.  </w:t>
      </w:r>
      <w:r>
        <w:rPr>
          <w:rFonts w:ascii="Times New Roman" w:hAnsi="Times New Roman" w:cs="Times New Roman"/>
        </w:rPr>
        <w:t>As stated, many job description</w:t>
      </w:r>
      <w:r w:rsidRPr="00276AD5">
        <w:rPr>
          <w:rFonts w:ascii="Times New Roman" w:hAnsi="Times New Roman" w:cs="Times New Roman"/>
        </w:rPr>
        <w:t xml:space="preserve">s that require a business degree also state the need for a Series 7 license.  </w:t>
      </w:r>
      <w:r>
        <w:rPr>
          <w:rFonts w:ascii="Times New Roman" w:hAnsi="Times New Roman" w:cs="Times New Roman"/>
        </w:rPr>
        <w:t xml:space="preserve">There are other financial licenses that are listed sporadically throughout job descriptions, but the Series 7 license seems to be the most desirable one. </w:t>
      </w:r>
    </w:p>
    <w:p w14:paraId="020F5995" w14:textId="77777777" w:rsidR="003D6C07" w:rsidRDefault="003D6C07" w:rsidP="003D6C07">
      <w:pPr>
        <w:rPr>
          <w:rFonts w:ascii="Times New Roman" w:hAnsi="Times New Roman" w:cs="Times New Roman"/>
        </w:rPr>
      </w:pPr>
    </w:p>
    <w:p w14:paraId="21EC5D22" w14:textId="77777777" w:rsidR="003D6C07" w:rsidRDefault="003D6C07" w:rsidP="003D6C07">
      <w:pPr>
        <w:rPr>
          <w:rFonts w:ascii="Times New Roman" w:hAnsi="Times New Roman" w:cs="Times New Roman"/>
        </w:rPr>
      </w:pPr>
      <w:r>
        <w:rPr>
          <w:rFonts w:ascii="Times New Roman" w:hAnsi="Times New Roman" w:cs="Times New Roman"/>
        </w:rPr>
        <w:t xml:space="preserve">The Series 7 license is the documentation required to become a stockbroker or a securities agent.  Basically it is a necessity for those are interested in having a high paying financial career.  The Series 7 is currently conducted as a sponsorship. To apply for a Series 7 license, </w:t>
      </w:r>
      <w:proofErr w:type="gramStart"/>
      <w:r>
        <w:rPr>
          <w:rFonts w:ascii="Times New Roman" w:hAnsi="Times New Roman" w:cs="Times New Roman"/>
        </w:rPr>
        <w:t>an individual must be sponsored by a company</w:t>
      </w:r>
      <w:proofErr w:type="gramEnd"/>
      <w:r>
        <w:rPr>
          <w:rFonts w:ascii="Times New Roman" w:hAnsi="Times New Roman" w:cs="Times New Roman"/>
        </w:rPr>
        <w:t xml:space="preserve">.  Once hired you then must find your own way to study or train yourself for the license obtainment.  Generally it takes about three months worth of very hard studying to prepare for the exam.  The average sponsoring company will give you anywhere between three and six months to take the Series 7 examination.  </w:t>
      </w:r>
    </w:p>
    <w:p w14:paraId="03BD9715" w14:textId="77777777" w:rsidR="003D6C07" w:rsidRDefault="003D6C07" w:rsidP="003D6C07">
      <w:pPr>
        <w:rPr>
          <w:rFonts w:ascii="Times New Roman" w:hAnsi="Times New Roman" w:cs="Times New Roman"/>
        </w:rPr>
      </w:pPr>
    </w:p>
    <w:p w14:paraId="1B59ADD0" w14:textId="77777777" w:rsidR="003D6C07" w:rsidRDefault="003D6C07" w:rsidP="003D6C07">
      <w:pPr>
        <w:rPr>
          <w:rFonts w:ascii="Times New Roman" w:hAnsi="Times New Roman" w:cs="Times New Roman"/>
        </w:rPr>
      </w:pPr>
      <w:r>
        <w:rPr>
          <w:rFonts w:ascii="Times New Roman" w:hAnsi="Times New Roman" w:cs="Times New Roman"/>
        </w:rPr>
        <w:t>The Series 7 examination is 250 questions long.  It takes an average of six hours to complete the exam.  One can find a testing center easily in larger financial markets nationally, such as Charlotte, New York, Chicago, etc.…  In order to pass the Series 7 examination you must score at least a 70% on the test.  The test is highly regarded as very difficult, thorough, and tedious.</w:t>
      </w:r>
    </w:p>
    <w:p w14:paraId="5A6DCC58" w14:textId="77777777" w:rsidR="003D6C07" w:rsidRDefault="003D6C07" w:rsidP="003D6C07">
      <w:pPr>
        <w:rPr>
          <w:rFonts w:ascii="Times New Roman" w:hAnsi="Times New Roman" w:cs="Times New Roman"/>
        </w:rPr>
      </w:pPr>
    </w:p>
    <w:p w14:paraId="41452642" w14:textId="77777777" w:rsidR="003D6C07" w:rsidRDefault="003D6C07" w:rsidP="003D6C07">
      <w:pPr>
        <w:rPr>
          <w:rFonts w:ascii="Times New Roman" w:hAnsi="Times New Roman" w:cs="Times New Roman"/>
        </w:rPr>
      </w:pPr>
      <w:r>
        <w:rPr>
          <w:rFonts w:ascii="Times New Roman" w:hAnsi="Times New Roman" w:cs="Times New Roman"/>
        </w:rPr>
        <w:t xml:space="preserve">As of 2009, the national success rate for passing the Series 7 examination is only 65 percent nationally.  I feel that adding a Series 7 </w:t>
      </w:r>
      <w:proofErr w:type="gramStart"/>
      <w:r>
        <w:rPr>
          <w:rFonts w:ascii="Times New Roman" w:hAnsi="Times New Roman" w:cs="Times New Roman"/>
        </w:rPr>
        <w:t>course</w:t>
      </w:r>
      <w:proofErr w:type="gramEnd"/>
      <w:r>
        <w:rPr>
          <w:rFonts w:ascii="Times New Roman" w:hAnsi="Times New Roman" w:cs="Times New Roman"/>
        </w:rPr>
        <w:t xml:space="preserve"> as an elective to the Business department at Winthrop University would drastically improve the skills of business school graduates.  The course would obviously not change the hiring and sponsorship process that the business world currently adheres to, but it would greatly improve the success of Winthrop University graduates that seek these opportunities.   I also believe this may have a trickle down effect that would make Winthrop University business graduates a more desirable commodity to the workforce.  The purpose of this study is to determine the feasibility of adding a Series 7 course to the business curriculum at Winthrop University.</w:t>
      </w:r>
    </w:p>
    <w:p w14:paraId="14D98719" w14:textId="77777777" w:rsidR="003D6C07" w:rsidRDefault="003D6C07" w:rsidP="003D6C07">
      <w:pPr>
        <w:rPr>
          <w:rFonts w:ascii="Times New Roman" w:hAnsi="Times New Roman" w:cs="Times New Roman"/>
        </w:rPr>
      </w:pPr>
    </w:p>
    <w:p w14:paraId="78208ABE" w14:textId="77777777" w:rsidR="003D6C07" w:rsidRDefault="003D6C07" w:rsidP="003D6C07">
      <w:pPr>
        <w:rPr>
          <w:rFonts w:ascii="Times New Roman" w:hAnsi="Times New Roman" w:cs="Times New Roman"/>
          <w:b/>
        </w:rPr>
      </w:pPr>
      <w:r>
        <w:rPr>
          <w:rFonts w:ascii="Times New Roman" w:hAnsi="Times New Roman" w:cs="Times New Roman"/>
          <w:b/>
        </w:rPr>
        <w:t>LITERATURE SEARCH</w:t>
      </w:r>
    </w:p>
    <w:p w14:paraId="137791DD" w14:textId="77777777" w:rsidR="003D6C07" w:rsidRPr="00F33F60" w:rsidRDefault="003D6C07" w:rsidP="003D6C07">
      <w:pPr>
        <w:rPr>
          <w:rFonts w:ascii="Times New Roman" w:hAnsi="Times New Roman" w:cs="Times New Roman"/>
        </w:rPr>
      </w:pPr>
      <w:r>
        <w:rPr>
          <w:rFonts w:ascii="Times New Roman" w:hAnsi="Times New Roman" w:cs="Times New Roman"/>
        </w:rPr>
        <w:t>During the research project, many literary sources were accessed for the feasibility project.  Website articles, online database articles, and university websites were accessed to research the project.</w:t>
      </w:r>
    </w:p>
    <w:p w14:paraId="6D23820E" w14:textId="77777777" w:rsidR="003D6C07" w:rsidRDefault="003D6C07" w:rsidP="003D6C07">
      <w:pPr>
        <w:rPr>
          <w:rFonts w:ascii="Times New Roman" w:hAnsi="Times New Roman" w:cs="Times New Roman"/>
        </w:rPr>
      </w:pPr>
    </w:p>
    <w:p w14:paraId="06414AD3"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College of Southern California</w:t>
      </w:r>
    </w:p>
    <w:p w14:paraId="11E03E52" w14:textId="77777777" w:rsidR="003D6C07" w:rsidRDefault="003D6C07" w:rsidP="003D6C07">
      <w:pPr>
        <w:rPr>
          <w:rFonts w:ascii="Times New Roman" w:hAnsi="Times New Roman" w:cs="Times New Roman"/>
        </w:rPr>
      </w:pPr>
      <w:r>
        <w:rPr>
          <w:rFonts w:ascii="Times New Roman" w:hAnsi="Times New Roman" w:cs="Times New Roman"/>
        </w:rPr>
        <w:t>“Approved Courses”</w:t>
      </w:r>
    </w:p>
    <w:p w14:paraId="62C39612" w14:textId="77777777" w:rsidR="003D6C07" w:rsidRDefault="003D6C07" w:rsidP="003D6C07">
      <w:pPr>
        <w:rPr>
          <w:rFonts w:ascii="Times New Roman" w:hAnsi="Times New Roman" w:cs="Times New Roman"/>
        </w:rPr>
      </w:pPr>
      <w:r>
        <w:rPr>
          <w:rFonts w:ascii="Times New Roman" w:hAnsi="Times New Roman" w:cs="Times New Roman"/>
        </w:rPr>
        <w:t>College of Southern California</w:t>
      </w:r>
    </w:p>
    <w:p w14:paraId="046118EB" w14:textId="77777777" w:rsidR="003D6C07" w:rsidRPr="00F33F60" w:rsidRDefault="003D6C07" w:rsidP="003D6C07">
      <w:pPr>
        <w:rPr>
          <w:rFonts w:ascii="Times New Roman" w:hAnsi="Times New Roman" w:cs="Times New Roman"/>
        </w:rPr>
      </w:pPr>
    </w:p>
    <w:p w14:paraId="1C05A3D3"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Finra Industry Professionals</w:t>
      </w:r>
    </w:p>
    <w:p w14:paraId="1F6A8ED3" w14:textId="77777777" w:rsidR="003D6C07" w:rsidRDefault="003D6C07" w:rsidP="003D6C07">
      <w:pPr>
        <w:rPr>
          <w:rFonts w:ascii="Times New Roman" w:hAnsi="Times New Roman" w:cs="Times New Roman"/>
        </w:rPr>
      </w:pPr>
      <w:r>
        <w:rPr>
          <w:rFonts w:ascii="Times New Roman" w:hAnsi="Times New Roman" w:cs="Times New Roman"/>
        </w:rPr>
        <w:t>“FINRA Registration and Examination Requirements”</w:t>
      </w:r>
    </w:p>
    <w:p w14:paraId="55F5FED5" w14:textId="77777777" w:rsidR="003D6C07" w:rsidRDefault="003D6C07" w:rsidP="003D6C07">
      <w:pPr>
        <w:rPr>
          <w:rFonts w:ascii="Times New Roman" w:hAnsi="Times New Roman" w:cs="Times New Roman"/>
        </w:rPr>
      </w:pPr>
      <w:r>
        <w:rPr>
          <w:rFonts w:ascii="Times New Roman" w:hAnsi="Times New Roman" w:cs="Times New Roman"/>
        </w:rPr>
        <w:t>Finra Industry Professionals</w:t>
      </w:r>
    </w:p>
    <w:p w14:paraId="593E0479" w14:textId="77777777" w:rsidR="003D6C07" w:rsidRDefault="003D6C07" w:rsidP="003D6C07">
      <w:pPr>
        <w:rPr>
          <w:rFonts w:ascii="Times New Roman" w:hAnsi="Times New Roman" w:cs="Times New Roman"/>
          <w:b/>
          <w:u w:val="single"/>
        </w:rPr>
      </w:pPr>
    </w:p>
    <w:p w14:paraId="3B3E80A8" w14:textId="77777777" w:rsidR="003D6C07" w:rsidRDefault="003D6C07" w:rsidP="003D6C07">
      <w:pPr>
        <w:rPr>
          <w:rFonts w:ascii="Times New Roman" w:hAnsi="Times New Roman" w:cs="Times New Roman"/>
          <w:b/>
          <w:u w:val="single"/>
        </w:rPr>
      </w:pPr>
    </w:p>
    <w:p w14:paraId="67DA79AE"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New Directions for Community Colleges</w:t>
      </w:r>
    </w:p>
    <w:p w14:paraId="437B0172" w14:textId="77777777" w:rsidR="003D6C07" w:rsidRDefault="003D6C07" w:rsidP="003D6C07">
      <w:pPr>
        <w:rPr>
          <w:rFonts w:ascii="Times New Roman" w:hAnsi="Times New Roman" w:cs="Times New Roman"/>
        </w:rPr>
      </w:pPr>
      <w:r>
        <w:rPr>
          <w:rFonts w:ascii="Times New Roman" w:hAnsi="Times New Roman" w:cs="Times New Roman"/>
        </w:rPr>
        <w:t>“The outlook in business and related fields”</w:t>
      </w:r>
    </w:p>
    <w:p w14:paraId="60F34835" w14:textId="77777777" w:rsidR="003D6C07" w:rsidRDefault="003D6C07" w:rsidP="003D6C07">
      <w:pPr>
        <w:rPr>
          <w:rFonts w:ascii="Times New Roman" w:hAnsi="Times New Roman" w:cs="Times New Roman"/>
        </w:rPr>
      </w:pPr>
      <w:r>
        <w:rPr>
          <w:rFonts w:ascii="Times New Roman" w:hAnsi="Times New Roman" w:cs="Times New Roman"/>
        </w:rPr>
        <w:t>New Directions for Community Colleges</w:t>
      </w:r>
    </w:p>
    <w:p w14:paraId="7025F244" w14:textId="77777777" w:rsidR="003D6C07" w:rsidRDefault="003D6C07" w:rsidP="003D6C07">
      <w:pPr>
        <w:rPr>
          <w:rFonts w:ascii="Times New Roman" w:hAnsi="Times New Roman" w:cs="Times New Roman"/>
          <w:b/>
          <w:u w:val="single"/>
        </w:rPr>
      </w:pPr>
    </w:p>
    <w:p w14:paraId="7ACC12CF"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Pass the 7.com</w:t>
      </w:r>
    </w:p>
    <w:p w14:paraId="01FA9600" w14:textId="77777777" w:rsidR="003D6C07" w:rsidRDefault="003D6C07" w:rsidP="003D6C07">
      <w:pPr>
        <w:rPr>
          <w:rFonts w:ascii="Times New Roman" w:hAnsi="Times New Roman" w:cs="Times New Roman"/>
        </w:rPr>
      </w:pPr>
      <w:r>
        <w:rPr>
          <w:rFonts w:ascii="Times New Roman" w:hAnsi="Times New Roman" w:cs="Times New Roman"/>
        </w:rPr>
        <w:t>“What is the Series 7?”</w:t>
      </w:r>
    </w:p>
    <w:p w14:paraId="055928CA" w14:textId="77777777" w:rsidR="003D6C07" w:rsidRDefault="003D6C07" w:rsidP="003D6C07">
      <w:pPr>
        <w:rPr>
          <w:rFonts w:ascii="Times New Roman" w:hAnsi="Times New Roman" w:cs="Times New Roman"/>
        </w:rPr>
      </w:pPr>
      <w:r>
        <w:rPr>
          <w:rFonts w:ascii="Times New Roman" w:hAnsi="Times New Roman" w:cs="Times New Roman"/>
        </w:rPr>
        <w:t>Pass the 7.com</w:t>
      </w:r>
    </w:p>
    <w:p w14:paraId="487E75FF" w14:textId="77777777" w:rsidR="003D6C07" w:rsidRDefault="003D6C07" w:rsidP="003D6C07">
      <w:pPr>
        <w:rPr>
          <w:rFonts w:ascii="Times New Roman" w:hAnsi="Times New Roman" w:cs="Times New Roman"/>
          <w:b/>
          <w:u w:val="single"/>
        </w:rPr>
      </w:pPr>
    </w:p>
    <w:p w14:paraId="36819357"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Registered Rep</w:t>
      </w:r>
    </w:p>
    <w:p w14:paraId="23FE47C0" w14:textId="77777777" w:rsidR="003D6C07" w:rsidRDefault="003D6C07" w:rsidP="003D6C07">
      <w:pPr>
        <w:rPr>
          <w:rFonts w:ascii="Times New Roman" w:hAnsi="Times New Roman" w:cs="Times New Roman"/>
        </w:rPr>
      </w:pPr>
      <w:r>
        <w:rPr>
          <w:rFonts w:ascii="Times New Roman" w:hAnsi="Times New Roman" w:cs="Times New Roman"/>
        </w:rPr>
        <w:t>“Series 7 pass rate”</w:t>
      </w:r>
    </w:p>
    <w:p w14:paraId="6D134DBD" w14:textId="77777777" w:rsidR="003D6C07" w:rsidRDefault="003D6C07" w:rsidP="003D6C07">
      <w:pPr>
        <w:rPr>
          <w:rFonts w:ascii="Times New Roman" w:hAnsi="Times New Roman" w:cs="Times New Roman"/>
        </w:rPr>
      </w:pPr>
      <w:r>
        <w:rPr>
          <w:rFonts w:ascii="Times New Roman" w:hAnsi="Times New Roman" w:cs="Times New Roman"/>
        </w:rPr>
        <w:t>Registered Rep</w:t>
      </w:r>
    </w:p>
    <w:p w14:paraId="189A4652" w14:textId="77777777" w:rsidR="003D6C07" w:rsidRPr="00BC01C6" w:rsidRDefault="003D6C07" w:rsidP="003D6C07">
      <w:pPr>
        <w:rPr>
          <w:rFonts w:ascii="Times New Roman" w:hAnsi="Times New Roman" w:cs="Times New Roman"/>
        </w:rPr>
      </w:pPr>
    </w:p>
    <w:p w14:paraId="71887899"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Sacred Heart University</w:t>
      </w:r>
    </w:p>
    <w:p w14:paraId="1B878A5C" w14:textId="77777777" w:rsidR="003D6C07" w:rsidRDefault="003D6C07" w:rsidP="003D6C07">
      <w:pPr>
        <w:rPr>
          <w:rFonts w:ascii="Times New Roman" w:hAnsi="Times New Roman" w:cs="Times New Roman"/>
        </w:rPr>
      </w:pPr>
      <w:r>
        <w:rPr>
          <w:rFonts w:ascii="Times New Roman" w:hAnsi="Times New Roman" w:cs="Times New Roman"/>
        </w:rPr>
        <w:t>“Series 7 prep courses offered at SMU in Stamford”</w:t>
      </w:r>
    </w:p>
    <w:p w14:paraId="39D399CE" w14:textId="77777777" w:rsidR="003D6C07" w:rsidRDefault="003D6C07" w:rsidP="003D6C07">
      <w:pPr>
        <w:rPr>
          <w:rFonts w:ascii="Times New Roman" w:hAnsi="Times New Roman" w:cs="Times New Roman"/>
        </w:rPr>
      </w:pPr>
      <w:r>
        <w:rPr>
          <w:rFonts w:ascii="Times New Roman" w:hAnsi="Times New Roman" w:cs="Times New Roman"/>
        </w:rPr>
        <w:t>Sacred Heart University</w:t>
      </w:r>
    </w:p>
    <w:p w14:paraId="05C03806" w14:textId="77777777" w:rsidR="003D6C07" w:rsidRDefault="003D6C07" w:rsidP="003D6C07">
      <w:pPr>
        <w:rPr>
          <w:rFonts w:ascii="Times New Roman" w:hAnsi="Times New Roman" w:cs="Times New Roman"/>
          <w:b/>
          <w:u w:val="single"/>
        </w:rPr>
      </w:pPr>
    </w:p>
    <w:p w14:paraId="3A31FCE5" w14:textId="77777777" w:rsidR="003D6C07" w:rsidRDefault="003D6C07" w:rsidP="003D6C07">
      <w:pPr>
        <w:rPr>
          <w:rFonts w:ascii="Times New Roman" w:hAnsi="Times New Roman" w:cs="Times New Roman"/>
        </w:rPr>
      </w:pPr>
      <w:r>
        <w:rPr>
          <w:rFonts w:ascii="Times New Roman" w:hAnsi="Times New Roman" w:cs="Times New Roman"/>
          <w:b/>
          <w:u w:val="single"/>
        </w:rPr>
        <w:t>Securities Exam Preparation Inc.</w:t>
      </w:r>
    </w:p>
    <w:p w14:paraId="2ABFB84E" w14:textId="77777777" w:rsidR="003D6C07" w:rsidRDefault="003D6C07" w:rsidP="003D6C07">
      <w:pPr>
        <w:rPr>
          <w:rFonts w:ascii="Times New Roman" w:hAnsi="Times New Roman" w:cs="Times New Roman"/>
        </w:rPr>
      </w:pPr>
      <w:r>
        <w:rPr>
          <w:rFonts w:ascii="Times New Roman" w:hAnsi="Times New Roman" w:cs="Times New Roman"/>
        </w:rPr>
        <w:t>“Series 7 Exam”</w:t>
      </w:r>
    </w:p>
    <w:p w14:paraId="180E5D62" w14:textId="77777777" w:rsidR="003D6C07" w:rsidRDefault="003D6C07" w:rsidP="003D6C07">
      <w:pPr>
        <w:rPr>
          <w:rFonts w:ascii="Times New Roman" w:hAnsi="Times New Roman" w:cs="Times New Roman"/>
        </w:rPr>
      </w:pPr>
      <w:r>
        <w:rPr>
          <w:rFonts w:ascii="Times New Roman" w:hAnsi="Times New Roman" w:cs="Times New Roman"/>
        </w:rPr>
        <w:t>Securities Exam Preparation Inc.</w:t>
      </w:r>
    </w:p>
    <w:p w14:paraId="7A21324B" w14:textId="77777777" w:rsidR="003D6C07" w:rsidRDefault="003D6C07" w:rsidP="003D6C07">
      <w:pPr>
        <w:rPr>
          <w:rFonts w:ascii="Times New Roman" w:hAnsi="Times New Roman" w:cs="Times New Roman"/>
        </w:rPr>
      </w:pPr>
    </w:p>
    <w:p w14:paraId="66936234" w14:textId="77777777" w:rsidR="003D6C07" w:rsidRDefault="003D6C07" w:rsidP="003D6C07">
      <w:pPr>
        <w:rPr>
          <w:rFonts w:ascii="Times New Roman" w:hAnsi="Times New Roman" w:cs="Times New Roman"/>
        </w:rPr>
      </w:pPr>
    </w:p>
    <w:p w14:paraId="3F2B4194" w14:textId="77777777" w:rsidR="003D6C07" w:rsidRDefault="003D6C07" w:rsidP="003D6C07">
      <w:pPr>
        <w:rPr>
          <w:rFonts w:ascii="Times New Roman" w:hAnsi="Times New Roman" w:cs="Times New Roman"/>
        </w:rPr>
      </w:pPr>
    </w:p>
    <w:p w14:paraId="797F98B0" w14:textId="77777777" w:rsidR="003D6C07" w:rsidRDefault="003D6C07" w:rsidP="003D6C07">
      <w:pPr>
        <w:rPr>
          <w:rFonts w:ascii="Times New Roman" w:hAnsi="Times New Roman" w:cs="Times New Roman"/>
          <w:b/>
        </w:rPr>
      </w:pPr>
      <w:r>
        <w:rPr>
          <w:rFonts w:ascii="Times New Roman" w:hAnsi="Times New Roman" w:cs="Times New Roman"/>
          <w:b/>
        </w:rPr>
        <w:t>APPROACH</w:t>
      </w:r>
    </w:p>
    <w:p w14:paraId="2F11948B" w14:textId="77777777" w:rsidR="003D6C07" w:rsidRDefault="003D6C07" w:rsidP="003D6C07">
      <w:pPr>
        <w:rPr>
          <w:rFonts w:ascii="Times New Roman" w:hAnsi="Times New Roman" w:cs="Times New Roman"/>
          <w:b/>
        </w:rPr>
      </w:pPr>
    </w:p>
    <w:p w14:paraId="507C7508" w14:textId="77777777" w:rsidR="003D6C07" w:rsidRDefault="003D6C07" w:rsidP="003D6C07">
      <w:pPr>
        <w:rPr>
          <w:rFonts w:ascii="Times New Roman" w:hAnsi="Times New Roman" w:cs="Times New Roman"/>
        </w:rPr>
      </w:pPr>
      <w:r>
        <w:rPr>
          <w:rFonts w:ascii="Times New Roman" w:hAnsi="Times New Roman" w:cs="Times New Roman"/>
        </w:rPr>
        <w:t xml:space="preserve">During my junior year at Winthrop University, I took an accounting course with Professor Charles Alvis.  Professor Alvis is responsible for the Career Development Opportunity List that is emailed out to all Winthrop University business students.  The Professor and I discussed potential careers for myself since I was approaching my senior year.  Professor Alvis showed me in detail some ideal potential careers for my particular major of economics.  Many of the potential careers he highlighted for me were various financial careers that stated a Series 7 license was required for the position in the job description.  I initially overlooked it, but after looking into about 50 different career opportunities, about half of the jobs that interested me required a Series 7 license.  </w:t>
      </w:r>
    </w:p>
    <w:p w14:paraId="51A29A42" w14:textId="77777777" w:rsidR="003D6C07" w:rsidRDefault="003D6C07" w:rsidP="003D6C07">
      <w:pPr>
        <w:rPr>
          <w:rFonts w:ascii="Times New Roman" w:hAnsi="Times New Roman" w:cs="Times New Roman"/>
        </w:rPr>
      </w:pPr>
    </w:p>
    <w:p w14:paraId="6604B476" w14:textId="77777777" w:rsidR="003D6C07" w:rsidRDefault="003D6C07" w:rsidP="003D6C07">
      <w:pPr>
        <w:rPr>
          <w:rFonts w:ascii="Times New Roman" w:hAnsi="Times New Roman" w:cs="Times New Roman"/>
        </w:rPr>
      </w:pPr>
      <w:r>
        <w:rPr>
          <w:rFonts w:ascii="Times New Roman" w:hAnsi="Times New Roman" w:cs="Times New Roman"/>
        </w:rPr>
        <w:t xml:space="preserve">At the beginning of the summer 2011 semester, I spoke to Dr. Louis Pantousco, Professor of Economics and Finance, at length about the Series 7 license.  I informed him that I was considering doing a feasibility study to determine demand and potentially add a Series 7 elective to the Winthrop University business curriculum.  Dr. Pantousco informed me that it would be quite a challenge, but he would be interested in viewing the results.  My logic behind this feasibility study is that since accounting has a CPA preparatory course at Winthrop currently, why not a Series 7 license preparatory course?  For this report, the following Winthrop faculty was contacted with regards to the feasibility of adding a Series 7 course.  Dr. Laura Ullrich, junior professor of economics, Dr. Patrice Burleson, assistant professor of business management, Dr. Martha Spears, professor of business and management, and Dr. Roger Weikle, dean of the business school, were contacted for individual interviews with regards to adding a Series 7 course at Winthrop University.  Each interview provided information from the cost of adding the course to the demand and alternative ideas with regards to a course.  </w:t>
      </w:r>
    </w:p>
    <w:p w14:paraId="5D8BEE94" w14:textId="77777777" w:rsidR="003D6C07" w:rsidRDefault="003D6C07" w:rsidP="003D6C07">
      <w:pPr>
        <w:rPr>
          <w:rFonts w:ascii="Times New Roman" w:hAnsi="Times New Roman" w:cs="Times New Roman"/>
        </w:rPr>
      </w:pPr>
    </w:p>
    <w:p w14:paraId="5C4C8A31" w14:textId="77777777" w:rsidR="003D6C07" w:rsidRDefault="003D6C07" w:rsidP="003D6C07">
      <w:pPr>
        <w:rPr>
          <w:rFonts w:ascii="Times New Roman" w:hAnsi="Times New Roman" w:cs="Times New Roman"/>
        </w:rPr>
      </w:pPr>
      <w:r>
        <w:rPr>
          <w:rFonts w:ascii="Times New Roman" w:hAnsi="Times New Roman" w:cs="Times New Roman"/>
        </w:rPr>
        <w:t xml:space="preserve">The comparative study for the feasibility project was done in comparison to the CPA preparatory course at Winthrop University and other universities that offer a Series 7 license preparatory course currently.  Research was conducted to discover which accredited universities in the United States have a similar course already in progress.   Information was found on many for profit universities that offered a Series 7 license course, but only two accredited schools, Sacred Heart University and the College of Southern California do offer a Series 7 course.  With regards to the CPA preparatory course currently offered at Winthrop, information was obtained with regards to the cost and details of demand as well as post course CPA success.  </w:t>
      </w:r>
    </w:p>
    <w:p w14:paraId="7F5E5F40" w14:textId="77777777" w:rsidR="003D6C07" w:rsidRDefault="003D6C07" w:rsidP="003D6C07">
      <w:pPr>
        <w:rPr>
          <w:rFonts w:ascii="Times New Roman" w:hAnsi="Times New Roman" w:cs="Times New Roman"/>
        </w:rPr>
      </w:pPr>
    </w:p>
    <w:p w14:paraId="62791834" w14:textId="77777777" w:rsidR="003D6C07" w:rsidRDefault="003D6C07" w:rsidP="003D6C07">
      <w:pPr>
        <w:rPr>
          <w:rFonts w:ascii="Times New Roman" w:hAnsi="Times New Roman" w:cs="Times New Roman"/>
        </w:rPr>
      </w:pPr>
      <w:r>
        <w:rPr>
          <w:rFonts w:ascii="Times New Roman" w:hAnsi="Times New Roman" w:cs="Times New Roman"/>
        </w:rPr>
        <w:t xml:space="preserve">A student survey was created that was used to help collect student information on the Winthrop University campus.  The survey gauged the student opinions and knowledge with regards to the Series 7 license and if they had any demand for the course individually.  In the survey, I inquired about the student’s major, GPA, gender, and if they would enroll in a Series 7 license preparatory course if it were offered.  My overall intent with the survey was to see if students were familiar with the Series 7 license, and if they would take the course if offered.  Since the Winthrop University student base is the tertiary audience, it was vital to determine their demand for such a course.  If the students have no interest in taking the course, there would not be much of a reason to present the findings to a course adding review board.  </w:t>
      </w:r>
    </w:p>
    <w:p w14:paraId="5AA269C4" w14:textId="77777777" w:rsidR="003D6C07" w:rsidRDefault="003D6C07" w:rsidP="003D6C07">
      <w:pPr>
        <w:rPr>
          <w:rFonts w:ascii="Times New Roman" w:hAnsi="Times New Roman" w:cs="Times New Roman"/>
        </w:rPr>
      </w:pPr>
    </w:p>
    <w:p w14:paraId="23C06D1B" w14:textId="77777777" w:rsidR="003D6C07" w:rsidRDefault="003D6C07" w:rsidP="003D6C07">
      <w:pPr>
        <w:rPr>
          <w:rFonts w:ascii="Times New Roman" w:hAnsi="Times New Roman" w:cs="Times New Roman"/>
        </w:rPr>
      </w:pPr>
      <w:r>
        <w:rPr>
          <w:rFonts w:ascii="Times New Roman" w:hAnsi="Times New Roman" w:cs="Times New Roman"/>
        </w:rPr>
        <w:t xml:space="preserve">Many sites online were helpful in research for Series 7 license information.  The initial search was for an overall view of </w:t>
      </w:r>
      <w:r>
        <w:rPr>
          <w:rFonts w:ascii="Times New Roman" w:hAnsi="Times New Roman" w:cs="Times New Roman"/>
          <w:i/>
        </w:rPr>
        <w:t>Series 7.</w:t>
      </w:r>
      <w:r>
        <w:rPr>
          <w:rFonts w:ascii="Times New Roman" w:hAnsi="Times New Roman" w:cs="Times New Roman"/>
        </w:rPr>
        <w:t xml:space="preserve">  The searches yielded information regarding the current process of obtaining the license and its cost to places that it can be taken. The Dacus Library website also provided many helpful but repetitive information that was already found elsewhere regarding the Series 7 license.  Perhaps the most interesting information found was the success rate of passing the course or lack thereof on a national basis.  </w:t>
      </w:r>
    </w:p>
    <w:p w14:paraId="282663AD" w14:textId="77777777" w:rsidR="003D6C07" w:rsidRDefault="003D6C07" w:rsidP="003D6C07">
      <w:pPr>
        <w:rPr>
          <w:rFonts w:ascii="Times New Roman" w:hAnsi="Times New Roman" w:cs="Times New Roman"/>
        </w:rPr>
      </w:pPr>
    </w:p>
    <w:p w14:paraId="63CAA688" w14:textId="77777777" w:rsidR="003D6C07" w:rsidRDefault="003D6C07" w:rsidP="003D6C07">
      <w:pPr>
        <w:rPr>
          <w:rFonts w:ascii="Times New Roman" w:hAnsi="Times New Roman" w:cs="Times New Roman"/>
        </w:rPr>
      </w:pPr>
    </w:p>
    <w:p w14:paraId="7063A292" w14:textId="77777777" w:rsidR="003D6C07" w:rsidRDefault="003D6C07" w:rsidP="003D6C07">
      <w:pPr>
        <w:rPr>
          <w:rFonts w:ascii="Times New Roman" w:hAnsi="Times New Roman" w:cs="Times New Roman"/>
        </w:rPr>
      </w:pPr>
    </w:p>
    <w:p w14:paraId="39609BD9" w14:textId="77777777" w:rsidR="003D6C07" w:rsidRDefault="003D6C07" w:rsidP="003D6C07">
      <w:pPr>
        <w:rPr>
          <w:rFonts w:ascii="Times New Roman" w:hAnsi="Times New Roman" w:cs="Times New Roman"/>
        </w:rPr>
      </w:pPr>
      <w:r>
        <w:rPr>
          <w:rFonts w:ascii="Times New Roman" w:hAnsi="Times New Roman" w:cs="Times New Roman"/>
          <w:b/>
        </w:rPr>
        <w:t>RESULTS</w:t>
      </w:r>
    </w:p>
    <w:p w14:paraId="4A47A162" w14:textId="77777777" w:rsidR="003D6C07" w:rsidRDefault="003D6C07" w:rsidP="003D6C07">
      <w:pPr>
        <w:rPr>
          <w:rFonts w:ascii="Times New Roman" w:hAnsi="Times New Roman" w:cs="Times New Roman"/>
        </w:rPr>
      </w:pPr>
    </w:p>
    <w:p w14:paraId="3907065E" w14:textId="77777777" w:rsidR="003D6C07" w:rsidRDefault="003D6C07" w:rsidP="003D6C07">
      <w:pPr>
        <w:rPr>
          <w:rFonts w:ascii="Times New Roman" w:hAnsi="Times New Roman" w:cs="Times New Roman"/>
        </w:rPr>
      </w:pPr>
    </w:p>
    <w:p w14:paraId="5D8C0EDA"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Interview Results</w:t>
      </w:r>
    </w:p>
    <w:p w14:paraId="61229EB4" w14:textId="77777777" w:rsidR="003D6C07" w:rsidRDefault="003D6C07" w:rsidP="003D6C07">
      <w:pPr>
        <w:rPr>
          <w:rFonts w:ascii="Times New Roman" w:hAnsi="Times New Roman" w:cs="Times New Roman"/>
          <w:b/>
          <w:u w:val="single"/>
        </w:rPr>
      </w:pPr>
    </w:p>
    <w:p w14:paraId="082F539C" w14:textId="77777777" w:rsidR="003D6C07" w:rsidRDefault="003D6C07" w:rsidP="003D6C07">
      <w:pPr>
        <w:rPr>
          <w:rFonts w:ascii="Times New Roman" w:hAnsi="Times New Roman" w:cs="Times New Roman"/>
        </w:rPr>
      </w:pPr>
      <w:r>
        <w:rPr>
          <w:rFonts w:ascii="Times New Roman" w:hAnsi="Times New Roman" w:cs="Times New Roman"/>
        </w:rPr>
        <w:t xml:space="preserve">Due to the nature of this feasibility study, the knowledge, expertise and thoughts of the distinguished business faculty were needed to complete the project.  Although the board of directors would have the final decision on a matter such as adding a course, I decided to gauge the opinions of business professors from all facets of the discipline.  These are the types of professors who would teach, advise students to take, and facilitate the course if the university adopted it.  For this reason I interviewed four professors at Winthrop University and two administrators at the College of Southern California and Sacred Heart University.  Both of these colleges currently offer a Series 7 license preparatory course.  </w:t>
      </w:r>
    </w:p>
    <w:p w14:paraId="1AA73096" w14:textId="77777777" w:rsidR="003D6C07" w:rsidRDefault="003D6C07" w:rsidP="003D6C07">
      <w:pPr>
        <w:rPr>
          <w:rFonts w:ascii="Times New Roman" w:hAnsi="Times New Roman" w:cs="Times New Roman"/>
        </w:rPr>
      </w:pPr>
    </w:p>
    <w:p w14:paraId="1AFFA4B7" w14:textId="77777777" w:rsidR="003D6C07" w:rsidRDefault="003D6C07" w:rsidP="003D6C07">
      <w:pPr>
        <w:rPr>
          <w:rFonts w:ascii="Times New Roman" w:hAnsi="Times New Roman" w:cs="Times New Roman"/>
        </w:rPr>
      </w:pPr>
      <w:r>
        <w:rPr>
          <w:rFonts w:ascii="Times New Roman" w:hAnsi="Times New Roman" w:cs="Times New Roman"/>
          <w:b/>
          <w:i/>
        </w:rPr>
        <w:t xml:space="preserve">Dr. Laura Ullrich </w:t>
      </w:r>
      <w:r>
        <w:rPr>
          <w:rFonts w:ascii="Times New Roman" w:hAnsi="Times New Roman" w:cs="Times New Roman"/>
        </w:rPr>
        <w:t xml:space="preserve">is a junior professor of economics at Winthrop University.  She feels that there would be some demand for a Series 7 license preparatory course at Winthrop.  She also admits that the course demand could rise significantly if it were to count towards graduating credits. Dr. Ullrich says, “it could be a good activity for students to do on the side, but I’m not sure about it being a 3 hour course. We have very limited resources right now because of the budgetary issues, and I can’t imagine this being a full course.” One point of concern she points out with regards to the course is that many students in the undergraduate arena are still unsure of their career path at this time.  A Series 7 license is geared towards pointing people to a specific career path so it may be a stumbling block.  </w:t>
      </w:r>
    </w:p>
    <w:p w14:paraId="5C5EB920" w14:textId="77777777" w:rsidR="003D6C07" w:rsidRDefault="003D6C07" w:rsidP="003D6C07">
      <w:pPr>
        <w:rPr>
          <w:rFonts w:ascii="Times New Roman" w:hAnsi="Times New Roman" w:cs="Times New Roman"/>
        </w:rPr>
      </w:pPr>
    </w:p>
    <w:p w14:paraId="38F0E6C1" w14:textId="77777777" w:rsidR="003D6C07" w:rsidRDefault="003D6C07" w:rsidP="003D6C07">
      <w:pPr>
        <w:rPr>
          <w:rFonts w:ascii="Times New Roman" w:hAnsi="Times New Roman" w:cs="Times New Roman"/>
        </w:rPr>
      </w:pPr>
      <w:r>
        <w:rPr>
          <w:rFonts w:ascii="Times New Roman" w:hAnsi="Times New Roman" w:cs="Times New Roman"/>
          <w:b/>
          <w:i/>
        </w:rPr>
        <w:t xml:space="preserve">Dr. Martha Spears </w:t>
      </w:r>
      <w:r>
        <w:rPr>
          <w:rFonts w:ascii="Times New Roman" w:hAnsi="Times New Roman" w:cs="Times New Roman"/>
        </w:rPr>
        <w:t>is a professor of management at Winthrop University.  Dr. Spears is in favor of adding the Series 7 license preparatory material to an existing course.  She agrees that since there is already a CPA preparatory course on campus that helps many students prepare for a focused and specific exam, that a Series 7 course could do the same. “This would be very important to grads and undergrads,” states Dr. Spears.  Based on her knowledge of the examination, she feels that Winthrop University already has quite a few eligible candidates to teach such a course.  Dr. Spears agrees that having this course on campus would make Winthrop business graduates more attractive to financial employers.  During the interview, Dr. Spears explained that the demand for this course would lie mostly with finance students and accounting students. The primary result from the interview with Dr. Spears is that the feasibility study should include the possibility of taking the appropriate classes to ultimately take the test, not providing a singular course that is dedicated to the Series 7 examination.</w:t>
      </w:r>
    </w:p>
    <w:p w14:paraId="0CD143B2" w14:textId="77777777" w:rsidR="003D6C07" w:rsidRDefault="003D6C07" w:rsidP="003D6C07">
      <w:pPr>
        <w:rPr>
          <w:rFonts w:ascii="Times New Roman" w:hAnsi="Times New Roman" w:cs="Times New Roman"/>
        </w:rPr>
      </w:pPr>
    </w:p>
    <w:p w14:paraId="531EC560" w14:textId="77777777" w:rsidR="003D6C07" w:rsidRDefault="003D6C07" w:rsidP="003D6C07">
      <w:pPr>
        <w:rPr>
          <w:rFonts w:ascii="Times New Roman" w:hAnsi="Times New Roman" w:cs="Times New Roman"/>
        </w:rPr>
      </w:pPr>
      <w:r>
        <w:rPr>
          <w:rFonts w:ascii="Times New Roman" w:hAnsi="Times New Roman" w:cs="Times New Roman"/>
          <w:b/>
          <w:i/>
        </w:rPr>
        <w:t xml:space="preserve">Dr. Patrice Burleson </w:t>
      </w:r>
      <w:r>
        <w:rPr>
          <w:rFonts w:ascii="Times New Roman" w:hAnsi="Times New Roman" w:cs="Times New Roman"/>
        </w:rPr>
        <w:t>is an assistant professor in the College of Business Administration at Winthrop University.  During the interview with Dr. Burleson, she was unfamiliar with the Series 7 license and the obtainment process.  She could not comment or add much to the overall results.  She did comment that adding a Series 7 license course at Winthrop could have a trickle down effect that could help recruiting to the Winthrop school of business.  Dr. Burleson also commented during the interview that adding the course most likely would help increase the examination success rate.</w:t>
      </w:r>
    </w:p>
    <w:p w14:paraId="5E86D92D" w14:textId="77777777" w:rsidR="003D6C07" w:rsidRDefault="003D6C07" w:rsidP="003D6C07">
      <w:pPr>
        <w:rPr>
          <w:rFonts w:ascii="Times New Roman" w:hAnsi="Times New Roman" w:cs="Times New Roman"/>
        </w:rPr>
      </w:pPr>
    </w:p>
    <w:p w14:paraId="7646835D" w14:textId="77777777" w:rsidR="003D6C07" w:rsidRPr="00772BB9" w:rsidRDefault="003D6C07" w:rsidP="003D6C07">
      <w:pPr>
        <w:rPr>
          <w:rFonts w:ascii="Times New Roman" w:hAnsi="Times New Roman" w:cs="Times New Roman"/>
        </w:rPr>
      </w:pPr>
      <w:r>
        <w:rPr>
          <w:rFonts w:ascii="Times New Roman" w:hAnsi="Times New Roman" w:cs="Times New Roman"/>
          <w:b/>
          <w:i/>
        </w:rPr>
        <w:t xml:space="preserve">Dr. Roger Weikle </w:t>
      </w:r>
      <w:r>
        <w:rPr>
          <w:rFonts w:ascii="Times New Roman" w:hAnsi="Times New Roman" w:cs="Times New Roman"/>
        </w:rPr>
        <w:t xml:space="preserve">is the Dean of the College of Business Administration as well as a professor of management at Winthrop University.  The interview conducted with him was in effort to discover the course adding process and cost.  Dr. Weikle explained that in order to add a course to the business curriculum, a professor must initiate the proposal.  After that, the business faculty must ratify the course and then the Winthrop review board must approve it.  Dr. Weikle states that adding a course is rare at Winthrop business department.  “A new course usually only pops up every 2-3 years at Winthrop,” says Dr. Weikle.  He didn’t have the exact figures on the financial cost of adding a course to Winthrop.  His best explanation was that for every three courses added to the curriculum, one new professor must be hired; so one definite aspect of the course costs was the salary of a full time professor to instruct the course.  One alternative idea he offered was to look into adding the Series 7 license training as bonus material to an already existing course.  Dr. Weikle’s main concern in the interview was that Series 7 license training was something generally done post graduation.  “Generally a Series 7 license is something people do not realize the importance of until after graduation since it is a specific and technical license” states Dr. Weikle.  </w:t>
      </w:r>
    </w:p>
    <w:p w14:paraId="0A2A75D5" w14:textId="77777777" w:rsidR="003D6C07" w:rsidRDefault="003D6C07" w:rsidP="003D6C07">
      <w:pPr>
        <w:rPr>
          <w:rFonts w:ascii="Times New Roman" w:hAnsi="Times New Roman" w:cs="Times New Roman"/>
        </w:rPr>
      </w:pPr>
    </w:p>
    <w:p w14:paraId="19F7275A" w14:textId="77777777" w:rsidR="003D6C07" w:rsidRDefault="003D6C07" w:rsidP="003D6C07">
      <w:pPr>
        <w:rPr>
          <w:rFonts w:ascii="Times New Roman" w:hAnsi="Times New Roman" w:cs="Times New Roman"/>
        </w:rPr>
      </w:pPr>
      <w:r>
        <w:rPr>
          <w:rFonts w:ascii="Times New Roman" w:hAnsi="Times New Roman" w:cs="Times New Roman"/>
        </w:rPr>
        <w:t xml:space="preserve">A comparative research study was done on colleges and universities that currently offer a Series 7 license preparatory course.  The search results yielded two accredited schools that currently offer the prep course, Sacred Heart University in Fairfield Connecticut and the College of Southern California.  Both schools offer the course in the same format.  The Series 7 course is offered semi-annually in the evenings and is open to the student base of the respective schools and to the general public.  There is no prerequisite to take the course and the course in not credited it either school. Both schools have very high demand for the course.  The schools both have a waiting list to get into the course of about six months.  Sacred Heart University charges $400 in tuition not including materials.  The College of Southern California charges $950 in tuition not including materials.  Angela Pitcher, professor of finance at Sacred Heart University explained that there is more than student demand for the course.  Pitcher says that investment banks regularly come to the campus to meet with the review board at Sacred Heart University in attempt to sponsor the course under their investment bank title.  Pitcher explains that the investment banks feel that if they were allowed to sponsor the course that it would give a bank a direct line to recruiting for employment straight out of the Sacred Heart University Series 7 license course.  As of now, the school has not allowed any such sponsorship to occur but Pitcher says it is “completely still a real possibility in the near future.” </w:t>
      </w:r>
    </w:p>
    <w:p w14:paraId="39AD594C" w14:textId="77777777" w:rsidR="003D6C07" w:rsidRDefault="003D6C07" w:rsidP="003D6C07">
      <w:pPr>
        <w:rPr>
          <w:rFonts w:ascii="Times New Roman" w:hAnsi="Times New Roman" w:cs="Times New Roman"/>
        </w:rPr>
      </w:pPr>
    </w:p>
    <w:p w14:paraId="4A479BE4" w14:textId="77777777" w:rsidR="003D6C07" w:rsidRDefault="003D6C07" w:rsidP="003D6C07">
      <w:pPr>
        <w:rPr>
          <w:rFonts w:ascii="Times New Roman" w:hAnsi="Times New Roman" w:cs="Times New Roman"/>
          <w:b/>
          <w:u w:val="single"/>
        </w:rPr>
      </w:pPr>
      <w:r>
        <w:rPr>
          <w:rFonts w:ascii="Times New Roman" w:hAnsi="Times New Roman" w:cs="Times New Roman"/>
          <w:b/>
          <w:u w:val="single"/>
        </w:rPr>
        <w:t>Literature Results</w:t>
      </w:r>
    </w:p>
    <w:p w14:paraId="38344728" w14:textId="77777777" w:rsidR="003D6C07" w:rsidRDefault="003D6C07" w:rsidP="003D6C07">
      <w:pPr>
        <w:rPr>
          <w:rFonts w:ascii="Times New Roman" w:hAnsi="Times New Roman" w:cs="Times New Roman"/>
          <w:b/>
          <w:u w:val="single"/>
        </w:rPr>
      </w:pPr>
    </w:p>
    <w:p w14:paraId="489A8E64" w14:textId="77777777" w:rsidR="003D6C07" w:rsidRDefault="003D6C07" w:rsidP="003D6C07">
      <w:pPr>
        <w:rPr>
          <w:rFonts w:ascii="Times New Roman" w:hAnsi="Times New Roman" w:cs="Times New Roman"/>
        </w:rPr>
      </w:pPr>
      <w:r>
        <w:rPr>
          <w:rFonts w:ascii="Times New Roman" w:hAnsi="Times New Roman" w:cs="Times New Roman"/>
        </w:rPr>
        <w:t xml:space="preserve">Online databases and online articles were both instrumental in providing information that has helped with this feasibility study.  The research has detailed the current process of how to obtain a Series 7 license and the vital statistics that were needed to argue the need for this course at Winthrop University.  The literature search also led to exterior interviews of other campuses nationwide that furthermore helped the cause of a course being added to Winthrop.  </w:t>
      </w:r>
    </w:p>
    <w:p w14:paraId="6C556964" w14:textId="77777777" w:rsidR="003D6C07" w:rsidRDefault="003D6C07" w:rsidP="003D6C07">
      <w:pPr>
        <w:rPr>
          <w:rFonts w:ascii="Times New Roman" w:hAnsi="Times New Roman" w:cs="Times New Roman"/>
        </w:rPr>
      </w:pPr>
    </w:p>
    <w:p w14:paraId="23B92414" w14:textId="77777777" w:rsidR="003D6C07" w:rsidRPr="00DD4DC0" w:rsidRDefault="003D6C07" w:rsidP="003D6C07">
      <w:pPr>
        <w:rPr>
          <w:rFonts w:ascii="Times New Roman" w:hAnsi="Times New Roman" w:cs="Times New Roman"/>
        </w:rPr>
      </w:pPr>
    </w:p>
    <w:p w14:paraId="10A9EBC2" w14:textId="77777777" w:rsidR="003D6C07" w:rsidRDefault="003D6C07" w:rsidP="003D6C07">
      <w:pPr>
        <w:rPr>
          <w:rFonts w:ascii="Times New Roman" w:hAnsi="Times New Roman" w:cs="Times New Roman"/>
        </w:rPr>
      </w:pPr>
      <w:r>
        <w:rPr>
          <w:rFonts w:ascii="Times New Roman" w:hAnsi="Times New Roman" w:cs="Times New Roman"/>
        </w:rPr>
        <w:t xml:space="preserve">The online article found at passthe7.com explains in thorough detail what a Series 7 license is and how to obtain it.  The article explains that the license is basically for someone interested in being a stockbroker or a securities agent.  It also explains that a Series 7 is generally considered as continuing education, a term usually meaning post graduation.  This information was key in determining the avenue to take regarding the feasibility of adding this course at Winthrop University.  </w:t>
      </w:r>
    </w:p>
    <w:p w14:paraId="61C638CE" w14:textId="77777777" w:rsidR="003D6C07" w:rsidRDefault="003D6C07" w:rsidP="003D6C07">
      <w:pPr>
        <w:rPr>
          <w:rFonts w:ascii="Times New Roman" w:hAnsi="Times New Roman" w:cs="Times New Roman"/>
        </w:rPr>
      </w:pPr>
    </w:p>
    <w:p w14:paraId="0C7E340B" w14:textId="77777777" w:rsidR="003D6C07" w:rsidRDefault="003D6C07" w:rsidP="003D6C07">
      <w:pPr>
        <w:rPr>
          <w:rFonts w:ascii="Times New Roman" w:hAnsi="Times New Roman" w:cs="Times New Roman"/>
        </w:rPr>
      </w:pPr>
      <w:r>
        <w:rPr>
          <w:rFonts w:ascii="Times New Roman" w:hAnsi="Times New Roman" w:cs="Times New Roman"/>
          <w:b/>
          <w:u w:val="single"/>
        </w:rPr>
        <w:t>Survey Results</w:t>
      </w:r>
    </w:p>
    <w:p w14:paraId="609F517A" w14:textId="77777777" w:rsidR="003D6C07" w:rsidRDefault="003D6C07" w:rsidP="003D6C07">
      <w:pPr>
        <w:rPr>
          <w:rFonts w:ascii="Times New Roman" w:hAnsi="Times New Roman" w:cs="Times New Roman"/>
        </w:rPr>
      </w:pPr>
    </w:p>
    <w:p w14:paraId="5B059A19" w14:textId="77777777" w:rsidR="003D6C07" w:rsidRDefault="003D6C07" w:rsidP="003D6C07">
      <w:pPr>
        <w:rPr>
          <w:rFonts w:ascii="Times New Roman" w:hAnsi="Times New Roman" w:cs="Times New Roman"/>
        </w:rPr>
      </w:pPr>
      <w:r>
        <w:rPr>
          <w:rFonts w:ascii="Times New Roman" w:hAnsi="Times New Roman" w:cs="Times New Roman"/>
        </w:rPr>
        <w:t xml:space="preserve">After distributing the student surveys, 50 were completed and returned.  The results from this survey denote the demand for a Series 7 license preparatory course at Winthrop University.  The results also show the knowledge that students have or lack regarding the financial license and the obtainment process.  The students surveyed were asked about their plans of a financial career after graduation, their grade level and GPA, and how often they search job postings online.  </w:t>
      </w:r>
    </w:p>
    <w:p w14:paraId="00F596B0" w14:textId="77777777" w:rsidR="003D6C07" w:rsidRDefault="003D6C07" w:rsidP="003D6C07">
      <w:pPr>
        <w:rPr>
          <w:rFonts w:ascii="Times New Roman" w:hAnsi="Times New Roman" w:cs="Times New Roman"/>
        </w:rPr>
      </w:pPr>
    </w:p>
    <w:p w14:paraId="68A29D1A" w14:textId="77777777" w:rsidR="003D6C07" w:rsidRDefault="003D6C07" w:rsidP="003D6C07">
      <w:pPr>
        <w:rPr>
          <w:rFonts w:ascii="Times New Roman" w:hAnsi="Times New Roman" w:cs="Times New Roman"/>
        </w:rPr>
      </w:pPr>
      <w:r>
        <w:rPr>
          <w:rFonts w:ascii="Times New Roman" w:hAnsi="Times New Roman" w:cs="Times New Roman"/>
        </w:rPr>
        <w:t>Figure 1 shows the percentage of the surveyed students that are familiar with the Series 7 license.  From the 50 students surveyed, 19 of them were familiar with the Series 7, while 31 of the 50 surveyed were unfamiliar with it.</w:t>
      </w:r>
    </w:p>
    <w:p w14:paraId="4171CD02" w14:textId="77777777" w:rsidR="003D6C07" w:rsidRDefault="003D6C07" w:rsidP="003D6C07">
      <w:pPr>
        <w:rPr>
          <w:rFonts w:ascii="Times New Roman" w:hAnsi="Times New Roman" w:cs="Times New Roman"/>
        </w:rPr>
      </w:pPr>
    </w:p>
    <w:p w14:paraId="45D28D82" w14:textId="77777777" w:rsidR="003D6C07" w:rsidRDefault="003D6C07" w:rsidP="003D6C07">
      <w:pPr>
        <w:rPr>
          <w:rFonts w:ascii="Times New Roman" w:hAnsi="Times New Roman" w:cs="Times New Roman"/>
        </w:rPr>
      </w:pPr>
    </w:p>
    <w:p w14:paraId="398B8E84" w14:textId="77777777" w:rsidR="003D6C07" w:rsidRDefault="003D6C07" w:rsidP="003D6C07">
      <w:pPr>
        <w:rPr>
          <w:rFonts w:ascii="Times New Roman" w:hAnsi="Times New Roman" w:cs="Times New Roman"/>
        </w:rPr>
      </w:pPr>
      <w:r>
        <w:rPr>
          <w:rFonts w:ascii="Times New Roman" w:hAnsi="Times New Roman" w:cs="Times New Roman"/>
          <w:noProof/>
        </w:rPr>
        <w:drawing>
          <wp:inline distT="0" distB="0" distL="0" distR="0" wp14:anchorId="6F361134" wp14:editId="083EEF1B">
            <wp:extent cx="5486400" cy="2665095"/>
            <wp:effectExtent l="0" t="0" r="2540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E73313" w14:textId="77777777" w:rsidR="003D6C07" w:rsidRDefault="003D6C07" w:rsidP="003D6C07">
      <w:pPr>
        <w:rPr>
          <w:rFonts w:ascii="Times New Roman" w:hAnsi="Times New Roman" w:cs="Times New Roman"/>
        </w:rPr>
      </w:pPr>
    </w:p>
    <w:p w14:paraId="759F2090" w14:textId="77777777" w:rsidR="003D6C07" w:rsidRDefault="003D6C07" w:rsidP="003D6C07">
      <w:pPr>
        <w:rPr>
          <w:rFonts w:ascii="Times New Roman" w:hAnsi="Times New Roman" w:cs="Times New Roman"/>
        </w:rPr>
      </w:pPr>
    </w:p>
    <w:p w14:paraId="74B12B25" w14:textId="77777777" w:rsidR="003D6C07" w:rsidRDefault="003D6C07" w:rsidP="003D6C07">
      <w:pPr>
        <w:rPr>
          <w:rFonts w:ascii="Times New Roman" w:hAnsi="Times New Roman" w:cs="Times New Roman"/>
        </w:rPr>
      </w:pPr>
    </w:p>
    <w:p w14:paraId="4BD12DF1" w14:textId="77777777" w:rsidR="003D6C07" w:rsidRDefault="003D6C07" w:rsidP="003D6C07">
      <w:pPr>
        <w:rPr>
          <w:rFonts w:ascii="Times New Roman" w:hAnsi="Times New Roman" w:cs="Times New Roman"/>
        </w:rPr>
      </w:pPr>
    </w:p>
    <w:p w14:paraId="32DC4800" w14:textId="77777777" w:rsidR="003D6C07" w:rsidRDefault="003D6C07" w:rsidP="003D6C07">
      <w:pPr>
        <w:jc w:val="center"/>
        <w:rPr>
          <w:rFonts w:ascii="Times New Roman" w:hAnsi="Times New Roman" w:cs="Times New Roman"/>
          <w:b/>
        </w:rPr>
      </w:pPr>
      <w:r>
        <w:rPr>
          <w:rFonts w:ascii="Times New Roman" w:hAnsi="Times New Roman" w:cs="Times New Roman"/>
          <w:b/>
        </w:rPr>
        <w:t>Figure 1: Percentage of Students familiar with a Series 7 License</w:t>
      </w:r>
    </w:p>
    <w:p w14:paraId="47C2EC7C" w14:textId="77777777" w:rsidR="003D6C07" w:rsidRDefault="003D6C07" w:rsidP="003D6C07">
      <w:pPr>
        <w:jc w:val="center"/>
        <w:rPr>
          <w:rFonts w:ascii="Times New Roman" w:hAnsi="Times New Roman" w:cs="Times New Roman"/>
          <w:b/>
        </w:rPr>
      </w:pPr>
    </w:p>
    <w:p w14:paraId="1BF72BA3" w14:textId="77777777" w:rsidR="003D6C07" w:rsidRDefault="003D6C07" w:rsidP="003D6C07">
      <w:pPr>
        <w:rPr>
          <w:rFonts w:ascii="Times New Roman" w:hAnsi="Times New Roman" w:cs="Times New Roman"/>
        </w:rPr>
      </w:pPr>
      <w:r>
        <w:rPr>
          <w:rFonts w:ascii="Times New Roman" w:hAnsi="Times New Roman" w:cs="Times New Roman"/>
        </w:rPr>
        <w:t>Figure 2 denotes the percentage of students surveyed that said they would enroll in a Series 7 preparatory elective course at Winthrop University.  The options given were simply yes or no.  Surprisingly after careful studying of the collected surveys, the same students that were familiar with the Series 7 all stated that they would enroll in the course as a business elective if it were given.  This is a striking correlation, almost uncanny.</w:t>
      </w:r>
    </w:p>
    <w:p w14:paraId="7451D6D7" w14:textId="77777777" w:rsidR="003D6C07" w:rsidRDefault="003D6C07" w:rsidP="003D6C07">
      <w:pPr>
        <w:rPr>
          <w:rFonts w:ascii="Times New Roman" w:hAnsi="Times New Roman" w:cs="Times New Roman"/>
        </w:rPr>
      </w:pPr>
    </w:p>
    <w:p w14:paraId="02ABF304" w14:textId="77777777" w:rsidR="003D6C07" w:rsidRDefault="003D6C07" w:rsidP="003D6C07">
      <w:pPr>
        <w:rPr>
          <w:rFonts w:ascii="Times New Roman" w:hAnsi="Times New Roman" w:cs="Times New Roman"/>
        </w:rPr>
      </w:pPr>
    </w:p>
    <w:p w14:paraId="19968C24" w14:textId="77777777" w:rsidR="003D6C07" w:rsidRDefault="003D6C07" w:rsidP="003D6C07">
      <w:pPr>
        <w:rPr>
          <w:rFonts w:ascii="Times New Roman" w:hAnsi="Times New Roman" w:cs="Times New Roman"/>
        </w:rPr>
      </w:pPr>
      <w:r>
        <w:rPr>
          <w:rFonts w:ascii="Times New Roman" w:hAnsi="Times New Roman" w:cs="Times New Roman"/>
          <w:noProof/>
        </w:rPr>
        <w:drawing>
          <wp:inline distT="0" distB="0" distL="0" distR="0" wp14:anchorId="716791FB" wp14:editId="2D584CB6">
            <wp:extent cx="5486400" cy="2423160"/>
            <wp:effectExtent l="0" t="0" r="254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8AF096" w14:textId="77777777" w:rsidR="003D6C07" w:rsidRDefault="003D6C07" w:rsidP="003D6C07">
      <w:pPr>
        <w:rPr>
          <w:rFonts w:ascii="Times New Roman" w:hAnsi="Times New Roman" w:cs="Times New Roman"/>
        </w:rPr>
      </w:pPr>
    </w:p>
    <w:p w14:paraId="503C7B1D" w14:textId="77777777" w:rsidR="003D6C07" w:rsidRDefault="003D6C07" w:rsidP="003D6C07">
      <w:pPr>
        <w:jc w:val="center"/>
        <w:rPr>
          <w:rFonts w:ascii="Times New Roman" w:hAnsi="Times New Roman" w:cs="Times New Roman"/>
          <w:b/>
        </w:rPr>
      </w:pPr>
      <w:r w:rsidRPr="00571078">
        <w:rPr>
          <w:rFonts w:ascii="Times New Roman" w:hAnsi="Times New Roman" w:cs="Times New Roman"/>
          <w:b/>
        </w:rPr>
        <w:t>Figure 2: Students surveyed who would enroll in a Series 7 elective course</w:t>
      </w:r>
    </w:p>
    <w:p w14:paraId="3B4BF275" w14:textId="77777777" w:rsidR="003D6C07" w:rsidRDefault="003D6C07" w:rsidP="003D6C07">
      <w:pPr>
        <w:jc w:val="center"/>
        <w:rPr>
          <w:rFonts w:ascii="Times New Roman" w:hAnsi="Times New Roman" w:cs="Times New Roman"/>
          <w:b/>
        </w:rPr>
      </w:pPr>
    </w:p>
    <w:p w14:paraId="6BA1540F" w14:textId="77777777" w:rsidR="003D6C07" w:rsidRDefault="003D6C07" w:rsidP="003D6C07">
      <w:pPr>
        <w:rPr>
          <w:rFonts w:ascii="Times New Roman" w:hAnsi="Times New Roman" w:cs="Times New Roman"/>
        </w:rPr>
      </w:pPr>
      <w:r>
        <w:rPr>
          <w:rFonts w:ascii="Times New Roman" w:hAnsi="Times New Roman" w:cs="Times New Roman"/>
        </w:rPr>
        <w:t>Figure 3 portrays how often students surveyed search job postings and read the job requirements regularly.  The possible answer choices were as follows:</w:t>
      </w:r>
    </w:p>
    <w:p w14:paraId="2722B052" w14:textId="77777777" w:rsidR="003D6C07" w:rsidRDefault="003D6C07" w:rsidP="003D6C07">
      <w:pPr>
        <w:pStyle w:val="ListParagraph"/>
        <w:numPr>
          <w:ilvl w:val="0"/>
          <w:numId w:val="1"/>
        </w:numPr>
        <w:rPr>
          <w:rFonts w:ascii="Times New Roman" w:hAnsi="Times New Roman" w:cs="Times New Roman"/>
        </w:rPr>
      </w:pPr>
      <w:r>
        <w:rPr>
          <w:rFonts w:ascii="Times New Roman" w:hAnsi="Times New Roman" w:cs="Times New Roman"/>
        </w:rPr>
        <w:t>Strongly Agree</w:t>
      </w:r>
    </w:p>
    <w:p w14:paraId="78D310C7" w14:textId="77777777" w:rsidR="003D6C07" w:rsidRDefault="003D6C07" w:rsidP="003D6C07">
      <w:pPr>
        <w:pStyle w:val="ListParagraph"/>
        <w:numPr>
          <w:ilvl w:val="0"/>
          <w:numId w:val="1"/>
        </w:numPr>
        <w:rPr>
          <w:rFonts w:ascii="Times New Roman" w:hAnsi="Times New Roman" w:cs="Times New Roman"/>
        </w:rPr>
      </w:pPr>
      <w:r>
        <w:rPr>
          <w:rFonts w:ascii="Times New Roman" w:hAnsi="Times New Roman" w:cs="Times New Roman"/>
        </w:rPr>
        <w:t>Agree</w:t>
      </w:r>
    </w:p>
    <w:p w14:paraId="54379E13" w14:textId="77777777" w:rsidR="003D6C07" w:rsidRDefault="003D6C07" w:rsidP="003D6C07">
      <w:pPr>
        <w:pStyle w:val="ListParagraph"/>
        <w:numPr>
          <w:ilvl w:val="0"/>
          <w:numId w:val="1"/>
        </w:numPr>
        <w:rPr>
          <w:rFonts w:ascii="Times New Roman" w:hAnsi="Times New Roman" w:cs="Times New Roman"/>
        </w:rPr>
      </w:pPr>
      <w:r>
        <w:rPr>
          <w:rFonts w:ascii="Times New Roman" w:hAnsi="Times New Roman" w:cs="Times New Roman"/>
        </w:rPr>
        <w:t>Disagree</w:t>
      </w:r>
    </w:p>
    <w:p w14:paraId="74B81B70" w14:textId="77777777" w:rsidR="003D6C07" w:rsidRDefault="003D6C07" w:rsidP="003D6C07">
      <w:pPr>
        <w:pStyle w:val="ListParagraph"/>
        <w:numPr>
          <w:ilvl w:val="0"/>
          <w:numId w:val="1"/>
        </w:numPr>
        <w:rPr>
          <w:rFonts w:ascii="Times New Roman" w:hAnsi="Times New Roman" w:cs="Times New Roman"/>
        </w:rPr>
      </w:pPr>
      <w:r w:rsidRPr="002C32BB">
        <w:rPr>
          <w:rFonts w:ascii="Times New Roman" w:hAnsi="Times New Roman" w:cs="Times New Roman"/>
        </w:rPr>
        <w:t>Strongly Disagree</w:t>
      </w:r>
    </w:p>
    <w:p w14:paraId="56017E0A" w14:textId="77777777" w:rsidR="003D6C07" w:rsidRDefault="003D6C07" w:rsidP="003D6C07">
      <w:pPr>
        <w:rPr>
          <w:rFonts w:ascii="Times New Roman" w:hAnsi="Times New Roman" w:cs="Times New Roman"/>
        </w:rPr>
      </w:pPr>
    </w:p>
    <w:p w14:paraId="124D2445" w14:textId="77777777" w:rsidR="003D6C07" w:rsidRDefault="003D6C07" w:rsidP="003D6C07">
      <w:pPr>
        <w:rPr>
          <w:rFonts w:ascii="Times New Roman" w:hAnsi="Times New Roman" w:cs="Times New Roman"/>
        </w:rPr>
      </w:pPr>
      <w:r>
        <w:rPr>
          <w:rFonts w:ascii="Times New Roman" w:hAnsi="Times New Roman" w:cs="Times New Roman"/>
        </w:rPr>
        <w:t xml:space="preserve">The volunteering participants were asked to answer one of the four choices.  The most common answers in order were “strongly agree” (17), “strongly disagree” (20), “agree” (8), and “disagree” (5).  </w:t>
      </w:r>
    </w:p>
    <w:p w14:paraId="34752E5A" w14:textId="77777777" w:rsidR="003D6C07" w:rsidRDefault="003D6C07" w:rsidP="003D6C07">
      <w:pPr>
        <w:rPr>
          <w:rFonts w:ascii="Times New Roman" w:hAnsi="Times New Roman" w:cs="Times New Roman"/>
        </w:rPr>
      </w:pPr>
    </w:p>
    <w:p w14:paraId="0E8010E2" w14:textId="77777777" w:rsidR="003D6C07" w:rsidRDefault="003D6C07" w:rsidP="003D6C07">
      <w:pPr>
        <w:rPr>
          <w:rFonts w:ascii="Times New Roman" w:hAnsi="Times New Roman" w:cs="Times New Roman"/>
        </w:rPr>
      </w:pPr>
      <w:r>
        <w:rPr>
          <w:rFonts w:ascii="Times New Roman" w:hAnsi="Times New Roman" w:cs="Times New Roman"/>
          <w:noProof/>
        </w:rPr>
        <w:drawing>
          <wp:inline distT="0" distB="0" distL="0" distR="0" wp14:anchorId="2F83A5C7" wp14:editId="687B9DF4">
            <wp:extent cx="5486400" cy="3227324"/>
            <wp:effectExtent l="50800" t="0" r="2540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146DF0" w14:textId="77777777" w:rsidR="003D6C07" w:rsidRDefault="003D6C07" w:rsidP="003D6C07">
      <w:pPr>
        <w:rPr>
          <w:rFonts w:ascii="Times New Roman" w:hAnsi="Times New Roman" w:cs="Times New Roman"/>
        </w:rPr>
      </w:pPr>
    </w:p>
    <w:p w14:paraId="44CA8719" w14:textId="77777777" w:rsidR="003D6C07" w:rsidRDefault="003D6C07" w:rsidP="003D6C07">
      <w:pPr>
        <w:jc w:val="center"/>
        <w:rPr>
          <w:rFonts w:ascii="Times New Roman" w:hAnsi="Times New Roman" w:cs="Times New Roman"/>
          <w:b/>
        </w:rPr>
      </w:pPr>
      <w:r>
        <w:rPr>
          <w:rFonts w:ascii="Times New Roman" w:hAnsi="Times New Roman" w:cs="Times New Roman"/>
          <w:b/>
        </w:rPr>
        <w:t>Figure 3: Frequency of job searching by students surveyed</w:t>
      </w:r>
    </w:p>
    <w:p w14:paraId="28ADAE0A" w14:textId="77777777" w:rsidR="003D6C07" w:rsidRDefault="003D6C07" w:rsidP="003D6C07">
      <w:pPr>
        <w:jc w:val="center"/>
        <w:rPr>
          <w:rFonts w:ascii="Times New Roman" w:hAnsi="Times New Roman" w:cs="Times New Roman"/>
          <w:b/>
        </w:rPr>
      </w:pPr>
    </w:p>
    <w:p w14:paraId="29FA74F3" w14:textId="77777777" w:rsidR="003D6C07" w:rsidRDefault="003D6C07" w:rsidP="003D6C07">
      <w:pPr>
        <w:rPr>
          <w:rFonts w:ascii="Times New Roman" w:hAnsi="Times New Roman" w:cs="Times New Roman"/>
          <w:b/>
        </w:rPr>
      </w:pPr>
      <w:r>
        <w:rPr>
          <w:rFonts w:ascii="Times New Roman" w:hAnsi="Times New Roman" w:cs="Times New Roman"/>
          <w:b/>
        </w:rPr>
        <w:t>DISCUSSION</w:t>
      </w:r>
    </w:p>
    <w:p w14:paraId="0865546A" w14:textId="77777777" w:rsidR="003D6C07" w:rsidRDefault="003D6C07" w:rsidP="003D6C07">
      <w:pPr>
        <w:rPr>
          <w:rFonts w:ascii="Times New Roman" w:hAnsi="Times New Roman" w:cs="Times New Roman"/>
          <w:b/>
        </w:rPr>
      </w:pPr>
    </w:p>
    <w:p w14:paraId="32641A96" w14:textId="77777777" w:rsidR="003D6C07" w:rsidRPr="00B417FC" w:rsidRDefault="003D6C07" w:rsidP="003D6C07">
      <w:pPr>
        <w:rPr>
          <w:rFonts w:ascii="Times New Roman" w:hAnsi="Times New Roman" w:cs="Times New Roman"/>
        </w:rPr>
      </w:pPr>
      <w:r>
        <w:rPr>
          <w:rFonts w:ascii="Times New Roman" w:hAnsi="Times New Roman" w:cs="Times New Roman"/>
        </w:rPr>
        <w:t>Although it does not seem feasible to add a credited course dedicated to just the Series 7 preparatory course, there are some alternative concepts that are ideal for the application of Series 7 prep work at Winthrop University.  One idea was to add the Series 7 license preparatory material to an already existing course offered on campus.  Another alternative idea is to offer Series 7 license training course as a night course and allow students at Winthrop enroll in the course as well as the general public from around the region whom are interested in the prep material.  With this idea, the current students would not receive course credit but would be well prepared to take the Series 7 license examination upon completion of the prep course.  These results are a comfortable medium from the original feasibility study.</w:t>
      </w:r>
    </w:p>
    <w:p w14:paraId="455CA92F" w14:textId="77777777" w:rsidR="003D6C07" w:rsidRDefault="003D6C07" w:rsidP="003D6C07">
      <w:pPr>
        <w:rPr>
          <w:rFonts w:ascii="Times New Roman" w:hAnsi="Times New Roman" w:cs="Times New Roman"/>
          <w:b/>
        </w:rPr>
      </w:pPr>
    </w:p>
    <w:p w14:paraId="0ED34EDD" w14:textId="77777777" w:rsidR="003D6C07" w:rsidRDefault="003D6C07" w:rsidP="003D6C07">
      <w:pPr>
        <w:jc w:val="center"/>
        <w:rPr>
          <w:rFonts w:ascii="Times New Roman" w:hAnsi="Times New Roman" w:cs="Times New Roman"/>
          <w:b/>
        </w:rPr>
      </w:pPr>
    </w:p>
    <w:p w14:paraId="5B851F25" w14:textId="77777777" w:rsidR="003D6C07" w:rsidRDefault="003D6C07" w:rsidP="003D6C07">
      <w:pPr>
        <w:rPr>
          <w:rFonts w:ascii="Times New Roman" w:hAnsi="Times New Roman" w:cs="Times New Roman"/>
          <w:b/>
        </w:rPr>
      </w:pPr>
      <w:r>
        <w:rPr>
          <w:rFonts w:ascii="Times New Roman" w:hAnsi="Times New Roman" w:cs="Times New Roman"/>
          <w:b/>
        </w:rPr>
        <w:t>CONCLUSION</w:t>
      </w:r>
    </w:p>
    <w:p w14:paraId="1D08A463" w14:textId="77777777" w:rsidR="003D6C07" w:rsidRDefault="003D6C07" w:rsidP="003D6C07">
      <w:pPr>
        <w:jc w:val="center"/>
        <w:rPr>
          <w:rFonts w:ascii="Times New Roman" w:hAnsi="Times New Roman" w:cs="Times New Roman"/>
          <w:b/>
        </w:rPr>
      </w:pPr>
    </w:p>
    <w:p w14:paraId="6F972A8D" w14:textId="77777777" w:rsidR="003D6C07" w:rsidRDefault="003D6C07" w:rsidP="003D6C07">
      <w:pPr>
        <w:rPr>
          <w:rFonts w:ascii="Times New Roman" w:hAnsi="Times New Roman" w:cs="Times New Roman"/>
        </w:rPr>
      </w:pPr>
      <w:r>
        <w:rPr>
          <w:rFonts w:ascii="Times New Roman" w:hAnsi="Times New Roman" w:cs="Times New Roman"/>
        </w:rPr>
        <w:t xml:space="preserve">At the conclusion of the feasibility study regarding adding a Series 7 license course to the business curriculum as a credited elective at Winthrop University, it is simply not feasible to do so overall.  Having a course so focused on one examination does not merit a credited course at a nationally accredited university.  The overall demand is not high enough within the surveyed students.  The resounding opinion of the interviewed faculty is that such a course should not count for credit towards graduation.  The cost of adding a professor and blocking aside course time just is not feasible for Winthrop University to do at this point in time.  </w:t>
      </w:r>
    </w:p>
    <w:p w14:paraId="15485318" w14:textId="77777777" w:rsidR="003D6C07" w:rsidRDefault="003D6C07" w:rsidP="003D6C07">
      <w:pPr>
        <w:rPr>
          <w:rFonts w:ascii="Times New Roman" w:hAnsi="Times New Roman" w:cs="Times New Roman"/>
        </w:rPr>
      </w:pPr>
    </w:p>
    <w:p w14:paraId="12A87A8A" w14:textId="77777777" w:rsidR="003D6C07" w:rsidRDefault="003D6C07" w:rsidP="003D6C07">
      <w:pPr>
        <w:rPr>
          <w:rFonts w:ascii="Times New Roman" w:hAnsi="Times New Roman" w:cs="Times New Roman"/>
          <w:b/>
        </w:rPr>
      </w:pPr>
      <w:r>
        <w:rPr>
          <w:rFonts w:ascii="Times New Roman" w:hAnsi="Times New Roman" w:cs="Times New Roman"/>
          <w:b/>
        </w:rPr>
        <w:t>RECOMMENDATION</w:t>
      </w:r>
    </w:p>
    <w:p w14:paraId="6471CA29" w14:textId="77777777" w:rsidR="003D6C07" w:rsidRDefault="003D6C07" w:rsidP="003D6C07">
      <w:pPr>
        <w:rPr>
          <w:rFonts w:ascii="Times New Roman" w:hAnsi="Times New Roman" w:cs="Times New Roman"/>
          <w:b/>
        </w:rPr>
      </w:pPr>
    </w:p>
    <w:p w14:paraId="7C65726A" w14:textId="77777777" w:rsidR="003D6C07" w:rsidRPr="004725AC" w:rsidRDefault="003D6C07" w:rsidP="003D6C07">
      <w:pPr>
        <w:rPr>
          <w:rFonts w:ascii="Times New Roman" w:hAnsi="Times New Roman" w:cs="Times New Roman"/>
        </w:rPr>
      </w:pPr>
      <w:r>
        <w:rPr>
          <w:rFonts w:ascii="Times New Roman" w:hAnsi="Times New Roman" w:cs="Times New Roman"/>
        </w:rPr>
        <w:t xml:space="preserve">Possible alternatives do present the opportunity for a Series 7 license exam to be offered at Winthrop University.  The strongest alternative option is to offer this course as part of continuing education and to allow the general public access to the course for tuition.  This particular alternative solution does work well within the other colleges and universities researched, and show high demand for the course in various areas of the country.  Since Winthrop University is so closely located to Charlotte, NC, and a major financial city nationally and globally, the geographical positioning of Winthrop puts the school at an advantage to offer such a course.  This could enact the trickle down ideology that was originally hypothesized and could make Winthrop’s business school graduates more attractive by default.  By being one of only three college campuses in the United States to offer a Series 7 preparatory course, Winthrop could gain more national recognition and thus help student recruiting.  </w:t>
      </w:r>
    </w:p>
    <w:p w14:paraId="5AE33F72" w14:textId="77777777" w:rsidR="003D6C07" w:rsidRPr="00B417FC" w:rsidRDefault="003D6C07" w:rsidP="003D6C07">
      <w:pPr>
        <w:rPr>
          <w:rFonts w:ascii="Times New Roman" w:hAnsi="Times New Roman" w:cs="Times New Roman"/>
        </w:rPr>
      </w:pPr>
    </w:p>
    <w:p w14:paraId="5B05EAD4" w14:textId="77777777" w:rsidR="003D6C07" w:rsidRDefault="003D6C07" w:rsidP="003D6C07">
      <w:pPr>
        <w:rPr>
          <w:rFonts w:ascii="Times New Roman" w:hAnsi="Times New Roman" w:cs="Times New Roman"/>
        </w:rPr>
      </w:pPr>
    </w:p>
    <w:p w14:paraId="0D0EAEDF" w14:textId="77777777" w:rsidR="003D6C07" w:rsidRDefault="003D6C07" w:rsidP="003D6C07">
      <w:pPr>
        <w:rPr>
          <w:rFonts w:ascii="Times New Roman" w:hAnsi="Times New Roman" w:cs="Times New Roman"/>
        </w:rPr>
      </w:pPr>
    </w:p>
    <w:p w14:paraId="07574B0D" w14:textId="77777777" w:rsidR="003D6C07" w:rsidRDefault="003D6C07" w:rsidP="003D6C07">
      <w:pPr>
        <w:rPr>
          <w:rFonts w:ascii="Times New Roman" w:hAnsi="Times New Roman" w:cs="Times New Roman"/>
        </w:rPr>
      </w:pPr>
    </w:p>
    <w:p w14:paraId="3AE6E161" w14:textId="77777777" w:rsidR="003D6C07" w:rsidRPr="00170C35" w:rsidRDefault="00170C35" w:rsidP="003D6C07">
      <w:pPr>
        <w:rPr>
          <w:rFonts w:ascii="Times New Roman" w:hAnsi="Times New Roman" w:cs="Times New Roman"/>
          <w:b/>
        </w:rPr>
      </w:pPr>
      <w:r>
        <w:rPr>
          <w:rFonts w:ascii="Times New Roman" w:hAnsi="Times New Roman" w:cs="Times New Roman"/>
          <w:b/>
        </w:rPr>
        <w:t>Appendix 1</w:t>
      </w:r>
    </w:p>
    <w:p w14:paraId="46610DCB" w14:textId="77777777" w:rsidR="00170C35" w:rsidRDefault="00170C35" w:rsidP="003D6C07">
      <w:pPr>
        <w:rPr>
          <w:rFonts w:ascii="Times New Roman" w:hAnsi="Times New Roman" w:cs="Times New Roman"/>
        </w:rPr>
      </w:pPr>
    </w:p>
    <w:p w14:paraId="145B107F" w14:textId="77777777" w:rsidR="003D6C07" w:rsidRDefault="003D6C07" w:rsidP="003D6C07">
      <w:pPr>
        <w:rPr>
          <w:rFonts w:ascii="Times New Roman" w:hAnsi="Times New Roman" w:cs="Times New Roman"/>
        </w:rPr>
      </w:pPr>
    </w:p>
    <w:p w14:paraId="04949342" w14:textId="77777777" w:rsidR="00170C35" w:rsidRDefault="00170C35" w:rsidP="00170C35">
      <w:pPr>
        <w:widowControl w:val="0"/>
        <w:autoSpaceDE w:val="0"/>
        <w:autoSpaceDN w:val="0"/>
        <w:adjustRightInd w:val="0"/>
        <w:rPr>
          <w:rFonts w:ascii="Verdana" w:hAnsi="Verdana" w:cs="Verdana"/>
          <w:b/>
          <w:bCs/>
          <w:color w:val="810000"/>
          <w:sz w:val="22"/>
          <w:szCs w:val="22"/>
        </w:rPr>
      </w:pPr>
      <w:r>
        <w:rPr>
          <w:rFonts w:ascii="Verdana" w:hAnsi="Verdana" w:cs="Verdana"/>
          <w:b/>
          <w:bCs/>
          <w:color w:val="810000"/>
          <w:sz w:val="22"/>
          <w:szCs w:val="22"/>
        </w:rPr>
        <w:t>SERIES 7 PREP COURSES OFFERED AT SHU IN STAMFORD</w:t>
      </w:r>
    </w:p>
    <w:p w14:paraId="52E20A84"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r>
        <w:rPr>
          <w:rFonts w:ascii="Verdana" w:hAnsi="Verdana" w:cs="Verdana"/>
          <w:color w:val="1A1A1A"/>
          <w:sz w:val="22"/>
          <w:szCs w:val="22"/>
        </w:rPr>
        <w:t xml:space="preserve">Sacred Heart University's </w:t>
      </w:r>
      <w:hyperlink r:id="rId13" w:history="1">
        <w:r>
          <w:rPr>
            <w:rFonts w:ascii="Verdana" w:hAnsi="Verdana" w:cs="Verdana"/>
            <w:color w:val="810000"/>
            <w:sz w:val="22"/>
            <w:szCs w:val="22"/>
            <w:u w:val="single" w:color="810000"/>
          </w:rPr>
          <w:t>Center for Financial Education</w:t>
        </w:r>
      </w:hyperlink>
      <w:r>
        <w:rPr>
          <w:rFonts w:ascii="Verdana" w:hAnsi="Verdana" w:cs="Verdana"/>
          <w:color w:val="1A1A1A"/>
          <w:sz w:val="22"/>
          <w:szCs w:val="22"/>
        </w:rPr>
        <w:t xml:space="preserve"> in Stamford will offer two sessions of </w:t>
      </w:r>
      <w:hyperlink r:id="rId14" w:history="1">
        <w:r>
          <w:rPr>
            <w:rFonts w:ascii="Verdana" w:hAnsi="Verdana" w:cs="Verdana"/>
            <w:color w:val="810000"/>
            <w:sz w:val="22"/>
            <w:szCs w:val="22"/>
            <w:u w:val="single" w:color="810000"/>
          </w:rPr>
          <w:t xml:space="preserve">Series 7 Prep courses </w:t>
        </w:r>
      </w:hyperlink>
      <w:r>
        <w:rPr>
          <w:rFonts w:ascii="Verdana" w:hAnsi="Verdana" w:cs="Verdana"/>
          <w:color w:val="1A1A1A"/>
          <w:sz w:val="22"/>
          <w:szCs w:val="22"/>
        </w:rPr>
        <w:t>for professionals who are interested in a career in financial services.</w:t>
      </w:r>
    </w:p>
    <w:p w14:paraId="44BA44FE"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p>
    <w:p w14:paraId="38F59259"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r>
        <w:rPr>
          <w:rFonts w:ascii="Verdana" w:hAnsi="Verdana" w:cs="Verdana"/>
          <w:color w:val="1A1A1A"/>
          <w:sz w:val="22"/>
          <w:szCs w:val="22"/>
        </w:rPr>
        <w:t>The Summer 2006 session will be a one-week intensive offering from June 26-30, from 8:30 a.m.–4:30 p.m. everyday and the Fall 2006 session will run from September 5-October 24 on Tuesdays, from 6-9 p.m.</w:t>
      </w:r>
    </w:p>
    <w:p w14:paraId="3FFC4483"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r>
        <w:rPr>
          <w:rFonts w:ascii="Verdana" w:hAnsi="Verdana" w:cs="Verdana"/>
          <w:color w:val="1A1A1A"/>
          <w:sz w:val="22"/>
          <w:szCs w:val="22"/>
        </w:rPr>
        <w:t>The courses are held at Sacred Heart University's Stamford Campus, located at 12 Omega Drive.</w:t>
      </w:r>
    </w:p>
    <w:p w14:paraId="4BDD29CF"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r>
        <w:rPr>
          <w:rFonts w:ascii="Verdana" w:hAnsi="Verdana" w:cs="Verdana"/>
          <w:color w:val="1A1A1A"/>
          <w:sz w:val="22"/>
          <w:szCs w:val="22"/>
        </w:rPr>
        <w:t>The Center for Financial Education was established on the Stamford Campus of Sacred Heart University to offer the greater Fairfield County opportunities for continuing education in the financial services area. The Center will assist the University in carrying out the mission of being “able to respond to an ever changing world” and “combining education for life with preparation for professional excellence.”</w:t>
      </w:r>
    </w:p>
    <w:p w14:paraId="7E99CA54"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r>
        <w:rPr>
          <w:rFonts w:ascii="Verdana" w:hAnsi="Verdana" w:cs="Verdana"/>
          <w:color w:val="1A1A1A"/>
          <w:sz w:val="22"/>
          <w:szCs w:val="22"/>
        </w:rPr>
        <w:t xml:space="preserve">The General Securities Representative Examination (Series 7) qualifies an individual for registration with all self-regulatory organizations to trade corporate stocks and bonds, municipal securities and provide other financial services.  The </w:t>
      </w:r>
      <w:proofErr w:type="gramStart"/>
      <w:r>
        <w:rPr>
          <w:rFonts w:ascii="Verdana" w:hAnsi="Verdana" w:cs="Verdana"/>
          <w:color w:val="1A1A1A"/>
          <w:sz w:val="22"/>
          <w:szCs w:val="22"/>
        </w:rPr>
        <w:t>exam is administered by the National Association of Securities Dealers (NASD)</w:t>
      </w:r>
      <w:proofErr w:type="gramEnd"/>
      <w:r>
        <w:rPr>
          <w:rFonts w:ascii="Verdana" w:hAnsi="Verdana" w:cs="Verdana"/>
          <w:color w:val="1A1A1A"/>
          <w:sz w:val="22"/>
          <w:szCs w:val="22"/>
        </w:rPr>
        <w:t>.</w:t>
      </w:r>
    </w:p>
    <w:p w14:paraId="6CF3FA70" w14:textId="77777777" w:rsidR="00170C35" w:rsidRDefault="00170C35" w:rsidP="00170C35">
      <w:pPr>
        <w:widowControl w:val="0"/>
        <w:autoSpaceDE w:val="0"/>
        <w:autoSpaceDN w:val="0"/>
        <w:adjustRightInd w:val="0"/>
        <w:spacing w:line="320" w:lineRule="atLeast"/>
        <w:rPr>
          <w:rFonts w:ascii="Verdana" w:hAnsi="Verdana" w:cs="Verdana"/>
          <w:color w:val="1A1A1A"/>
          <w:sz w:val="22"/>
          <w:szCs w:val="22"/>
        </w:rPr>
      </w:pPr>
      <w:r>
        <w:rPr>
          <w:rFonts w:ascii="Verdana" w:hAnsi="Verdana" w:cs="Verdana"/>
          <w:color w:val="1A1A1A"/>
          <w:sz w:val="22"/>
          <w:szCs w:val="22"/>
        </w:rPr>
        <w:t>Anne Mulligan, the instructor, brings over twenty years of teaching experience to this program.</w:t>
      </w:r>
    </w:p>
    <w:p w14:paraId="66DB99B0" w14:textId="77777777" w:rsidR="003D6C07" w:rsidRPr="0068773E" w:rsidRDefault="00170C35" w:rsidP="00170C35">
      <w:pPr>
        <w:rPr>
          <w:rFonts w:ascii="Times New Roman" w:hAnsi="Times New Roman" w:cs="Times New Roman"/>
        </w:rPr>
      </w:pPr>
      <w:r>
        <w:rPr>
          <w:rFonts w:ascii="Verdana" w:hAnsi="Verdana" w:cs="Verdana"/>
          <w:color w:val="1A1A1A"/>
          <w:sz w:val="22"/>
          <w:szCs w:val="22"/>
        </w:rPr>
        <w:t xml:space="preserve">Registration for the course is ongoing. Tuition is $400 and the Pass Perfect texts are $225. For more information, contact University College at 203-396-8321 or </w:t>
      </w:r>
      <w:hyperlink r:id="rId15" w:history="1">
        <w:r>
          <w:rPr>
            <w:rFonts w:ascii="Verdana" w:hAnsi="Verdana" w:cs="Verdana"/>
            <w:color w:val="810000"/>
            <w:sz w:val="22"/>
            <w:szCs w:val="22"/>
            <w:u w:val="single" w:color="810000"/>
          </w:rPr>
          <w:t>www.sacredheart.edu/cfe.cfm</w:t>
        </w:r>
      </w:hyperlink>
      <w:r>
        <w:rPr>
          <w:rFonts w:ascii="Verdana" w:hAnsi="Verdana" w:cs="Verdana"/>
          <w:color w:val="1A1A1A"/>
          <w:sz w:val="22"/>
          <w:szCs w:val="22"/>
        </w:rPr>
        <w:t>.</w:t>
      </w:r>
    </w:p>
    <w:p w14:paraId="11A3F0A6" w14:textId="77777777" w:rsidR="003D6C07" w:rsidRDefault="003D6C07" w:rsidP="003D6C07"/>
    <w:p w14:paraId="5953BF82" w14:textId="77777777" w:rsidR="00674801" w:rsidRDefault="00674801" w:rsidP="00AB536D">
      <w:pPr>
        <w:rPr>
          <w:rFonts w:ascii="Times New Roman" w:hAnsi="Times New Roman" w:cs="Times New Roman"/>
        </w:rPr>
      </w:pPr>
    </w:p>
    <w:p w14:paraId="7CE6C8B2" w14:textId="77777777" w:rsidR="00170C35" w:rsidRDefault="00170C35" w:rsidP="00AB536D">
      <w:pPr>
        <w:rPr>
          <w:rFonts w:ascii="Times New Roman" w:hAnsi="Times New Roman" w:cs="Times New Roman"/>
        </w:rPr>
      </w:pPr>
    </w:p>
    <w:p w14:paraId="3CAE5923" w14:textId="77777777" w:rsidR="00170C35" w:rsidRDefault="00170C35" w:rsidP="00AB536D">
      <w:pPr>
        <w:rPr>
          <w:rFonts w:ascii="Times New Roman" w:hAnsi="Times New Roman" w:cs="Times New Roman"/>
        </w:rPr>
      </w:pPr>
    </w:p>
    <w:p w14:paraId="079E72F4" w14:textId="77777777" w:rsidR="00170C35" w:rsidRDefault="00170C35" w:rsidP="00AB536D">
      <w:pPr>
        <w:rPr>
          <w:rFonts w:ascii="Times New Roman" w:hAnsi="Times New Roman" w:cs="Times New Roman"/>
        </w:rPr>
      </w:pPr>
    </w:p>
    <w:p w14:paraId="64ACA8F2" w14:textId="77777777" w:rsidR="00170C35" w:rsidRDefault="00170C35" w:rsidP="00AB536D">
      <w:pPr>
        <w:rPr>
          <w:rFonts w:ascii="Times New Roman" w:hAnsi="Times New Roman" w:cs="Times New Roman"/>
        </w:rPr>
      </w:pPr>
    </w:p>
    <w:p w14:paraId="4EDA2F7E" w14:textId="77777777" w:rsidR="00170C35" w:rsidRDefault="00170C35" w:rsidP="00AB536D">
      <w:pPr>
        <w:rPr>
          <w:rFonts w:ascii="Times New Roman" w:hAnsi="Times New Roman" w:cs="Times New Roman"/>
        </w:rPr>
      </w:pPr>
    </w:p>
    <w:p w14:paraId="235CDDFA" w14:textId="77777777" w:rsidR="00170C35" w:rsidRDefault="00170C35" w:rsidP="00AB536D">
      <w:pPr>
        <w:rPr>
          <w:rFonts w:ascii="Times New Roman" w:hAnsi="Times New Roman" w:cs="Times New Roman"/>
        </w:rPr>
      </w:pPr>
    </w:p>
    <w:p w14:paraId="3CBC7432" w14:textId="77777777" w:rsidR="00170C35" w:rsidRDefault="00170C35" w:rsidP="00AB536D">
      <w:pPr>
        <w:rPr>
          <w:rFonts w:ascii="Times New Roman" w:hAnsi="Times New Roman" w:cs="Times New Roman"/>
        </w:rPr>
      </w:pPr>
    </w:p>
    <w:p w14:paraId="24C27ABB" w14:textId="77777777" w:rsidR="00170C35" w:rsidRDefault="00170C35" w:rsidP="00AB536D">
      <w:pPr>
        <w:rPr>
          <w:rFonts w:ascii="Times New Roman" w:hAnsi="Times New Roman" w:cs="Times New Roman"/>
        </w:rPr>
      </w:pPr>
    </w:p>
    <w:p w14:paraId="53EB263C" w14:textId="77777777" w:rsidR="00170C35" w:rsidRDefault="00170C35" w:rsidP="00AB536D">
      <w:pPr>
        <w:rPr>
          <w:rFonts w:ascii="Times New Roman" w:hAnsi="Times New Roman" w:cs="Times New Roman"/>
        </w:rPr>
      </w:pPr>
    </w:p>
    <w:p w14:paraId="7F269E84" w14:textId="77777777" w:rsidR="00170C35" w:rsidRDefault="00170C35" w:rsidP="00AB536D">
      <w:pPr>
        <w:rPr>
          <w:rFonts w:ascii="Times New Roman" w:hAnsi="Times New Roman" w:cs="Times New Roman"/>
        </w:rPr>
      </w:pPr>
    </w:p>
    <w:p w14:paraId="079C1C2D" w14:textId="77777777" w:rsidR="00170C35" w:rsidRDefault="00170C35" w:rsidP="00AB536D">
      <w:pPr>
        <w:rPr>
          <w:rFonts w:ascii="Times New Roman" w:hAnsi="Times New Roman" w:cs="Times New Roman"/>
        </w:rPr>
      </w:pPr>
    </w:p>
    <w:p w14:paraId="0AF1A552" w14:textId="77777777" w:rsidR="00170C35" w:rsidRDefault="00170C35" w:rsidP="00AB536D">
      <w:pPr>
        <w:rPr>
          <w:rFonts w:ascii="Times New Roman" w:hAnsi="Times New Roman" w:cs="Times New Roman"/>
        </w:rPr>
      </w:pPr>
    </w:p>
    <w:p w14:paraId="735FEC64" w14:textId="77777777" w:rsidR="00170C35" w:rsidRDefault="00170C35" w:rsidP="00AB536D">
      <w:pPr>
        <w:rPr>
          <w:rFonts w:ascii="Times New Roman" w:hAnsi="Times New Roman" w:cs="Times New Roman"/>
        </w:rPr>
      </w:pPr>
      <w:r>
        <w:rPr>
          <w:rFonts w:ascii="Times New Roman" w:hAnsi="Times New Roman" w:cs="Times New Roman"/>
        </w:rPr>
        <w:t>Appendix 2</w:t>
      </w:r>
    </w:p>
    <w:p w14:paraId="41FC9B9C" w14:textId="77777777" w:rsidR="00170C35" w:rsidRDefault="00170C35" w:rsidP="00AB536D">
      <w:pPr>
        <w:rPr>
          <w:rFonts w:ascii="Times New Roman" w:hAnsi="Times New Roman" w:cs="Times New Roman"/>
        </w:rPr>
      </w:pPr>
    </w:p>
    <w:p w14:paraId="12EA7D13"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The College of Southern California was granted institutional approval from the Bureau for Private Postsecondary and Vocational Education pursuant to California Educational Code Section 94311. The Bureau's approval means that the institution and its operation comply with the minimum standards established under the law for occupational instruction by private postsecondary educational institutions. Every course in this catalog has also been approved. Institutional approval must be re-approved every three years and is subject to continuing review. All training is in English and there is no English as a second language.</w:t>
      </w:r>
    </w:p>
    <w:p w14:paraId="48CD0DBB" w14:textId="77777777" w:rsidR="00170C35" w:rsidRDefault="00170C35" w:rsidP="00170C35">
      <w:pPr>
        <w:widowControl w:val="0"/>
        <w:autoSpaceDE w:val="0"/>
        <w:autoSpaceDN w:val="0"/>
        <w:adjustRightInd w:val="0"/>
        <w:rPr>
          <w:rFonts w:ascii="Arial" w:hAnsi="Arial" w:cs="Arial"/>
          <w:sz w:val="26"/>
          <w:szCs w:val="26"/>
        </w:rPr>
      </w:pPr>
    </w:p>
    <w:p w14:paraId="7D9491E0"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Approved are the following courses:</w:t>
      </w:r>
    </w:p>
    <w:p w14:paraId="47AD4180" w14:textId="77777777" w:rsidR="00170C35" w:rsidRDefault="00170C35" w:rsidP="00170C35">
      <w:pPr>
        <w:widowControl w:val="0"/>
        <w:autoSpaceDE w:val="0"/>
        <w:autoSpaceDN w:val="0"/>
        <w:adjustRightInd w:val="0"/>
        <w:rPr>
          <w:rFonts w:ascii="Arial" w:hAnsi="Arial" w:cs="Arial"/>
          <w:sz w:val="26"/>
          <w:szCs w:val="26"/>
        </w:rPr>
      </w:pPr>
    </w:p>
    <w:p w14:paraId="5CB6A08B" w14:textId="77777777" w:rsidR="00170C35" w:rsidRDefault="00170C35" w:rsidP="00170C3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Life Pre-Licensing </w:t>
      </w:r>
    </w:p>
    <w:p w14:paraId="6539D48D" w14:textId="77777777" w:rsidR="00170C35" w:rsidRDefault="00170C35" w:rsidP="00170C3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Fire and Casualty Pre-Licensing </w:t>
      </w:r>
    </w:p>
    <w:p w14:paraId="769C202D" w14:textId="77777777" w:rsidR="00170C35" w:rsidRDefault="00170C35" w:rsidP="00170C3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Ethics and Codes Pre-Licensing </w:t>
      </w:r>
    </w:p>
    <w:p w14:paraId="5E8B6152" w14:textId="77777777" w:rsidR="00170C35" w:rsidRDefault="00170C35" w:rsidP="00170C3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NASD Series 6/63 </w:t>
      </w:r>
    </w:p>
    <w:p w14:paraId="2421741D" w14:textId="77777777" w:rsidR="00170C35" w:rsidRDefault="00170C35" w:rsidP="00170C3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NASD Series 7/63 </w:t>
      </w:r>
    </w:p>
    <w:p w14:paraId="32703089"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Instruction is in residence with facility occupancy levels:</w:t>
      </w:r>
    </w:p>
    <w:p w14:paraId="1502D3DC" w14:textId="77777777" w:rsidR="00170C35" w:rsidRDefault="00170C35" w:rsidP="00170C35">
      <w:pPr>
        <w:widowControl w:val="0"/>
        <w:autoSpaceDE w:val="0"/>
        <w:autoSpaceDN w:val="0"/>
        <w:adjustRightInd w:val="0"/>
        <w:rPr>
          <w:rFonts w:ascii="Arial" w:hAnsi="Arial" w:cs="Arial"/>
          <w:sz w:val="26"/>
          <w:szCs w:val="26"/>
        </w:rPr>
      </w:pPr>
    </w:p>
    <w:p w14:paraId="28865B77" w14:textId="77777777" w:rsidR="00170C35" w:rsidRDefault="00170C35" w:rsidP="00170C35">
      <w:pPr>
        <w:widowControl w:val="0"/>
        <w:autoSpaceDE w:val="0"/>
        <w:autoSpaceDN w:val="0"/>
        <w:adjustRightInd w:val="0"/>
        <w:rPr>
          <w:rFonts w:ascii="Arial" w:hAnsi="Arial" w:cs="Arial"/>
          <w:sz w:val="26"/>
          <w:szCs w:val="26"/>
        </w:rPr>
      </w:pPr>
      <w:proofErr w:type="gramStart"/>
      <w:r>
        <w:rPr>
          <w:rFonts w:ascii="Arial" w:hAnsi="Arial" w:cs="Arial"/>
          <w:sz w:val="26"/>
          <w:szCs w:val="26"/>
        </w:rPr>
        <w:t>Maximum of 30 students per session.</w:t>
      </w:r>
      <w:proofErr w:type="gramEnd"/>
    </w:p>
    <w:p w14:paraId="456FB514" w14:textId="77777777" w:rsidR="00170C35" w:rsidRDefault="00170C35" w:rsidP="00170C35">
      <w:pPr>
        <w:widowControl w:val="0"/>
        <w:autoSpaceDE w:val="0"/>
        <w:autoSpaceDN w:val="0"/>
        <w:adjustRightInd w:val="0"/>
        <w:rPr>
          <w:rFonts w:ascii="Arial" w:hAnsi="Arial" w:cs="Arial"/>
          <w:sz w:val="26"/>
          <w:szCs w:val="26"/>
        </w:rPr>
      </w:pPr>
    </w:p>
    <w:p w14:paraId="698299BA"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California statute requires that a student who successfully completes a course of study be awarded an appropriate certificate verifying the fact.</w:t>
      </w:r>
    </w:p>
    <w:p w14:paraId="52507020" w14:textId="77777777" w:rsidR="00170C35" w:rsidRDefault="00170C35" w:rsidP="00170C35">
      <w:pPr>
        <w:widowControl w:val="0"/>
        <w:autoSpaceDE w:val="0"/>
        <w:autoSpaceDN w:val="0"/>
        <w:adjustRightInd w:val="0"/>
        <w:rPr>
          <w:rFonts w:ascii="Arial" w:hAnsi="Arial" w:cs="Arial"/>
          <w:sz w:val="26"/>
          <w:szCs w:val="26"/>
        </w:rPr>
      </w:pPr>
    </w:p>
    <w:p w14:paraId="72EA699E"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Prospective students are encouraged to visit the physical facilities of the school and discuss personal educational and occupational plans with school personnel prior to enrolling or signing the enrollment agreement. Persons seeking to resolve problems or complaints should first contact the instructor in charge. Requests for further action may be made to Aaron Rhee.</w:t>
      </w:r>
    </w:p>
    <w:p w14:paraId="25E2C51E" w14:textId="77777777" w:rsidR="00170C35" w:rsidRDefault="00170C35" w:rsidP="00170C35">
      <w:pPr>
        <w:widowControl w:val="0"/>
        <w:autoSpaceDE w:val="0"/>
        <w:autoSpaceDN w:val="0"/>
        <w:adjustRightInd w:val="0"/>
        <w:rPr>
          <w:rFonts w:ascii="Arial" w:hAnsi="Arial" w:cs="Arial"/>
          <w:sz w:val="26"/>
          <w:szCs w:val="26"/>
        </w:rPr>
      </w:pPr>
    </w:p>
    <w:p w14:paraId="07B0C6F9"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 xml:space="preserve">Unresolved complaints may be directed to the Bureau for Private Postsecondary and Vocational Education: </w:t>
      </w:r>
    </w:p>
    <w:p w14:paraId="23CE0557" w14:textId="77777777" w:rsidR="00170C35" w:rsidRDefault="00170C35" w:rsidP="00170C35">
      <w:pPr>
        <w:widowControl w:val="0"/>
        <w:autoSpaceDE w:val="0"/>
        <w:autoSpaceDN w:val="0"/>
        <w:adjustRightInd w:val="0"/>
        <w:rPr>
          <w:rFonts w:ascii="Arial" w:hAnsi="Arial" w:cs="Arial"/>
          <w:sz w:val="26"/>
          <w:szCs w:val="26"/>
        </w:rPr>
      </w:pPr>
    </w:p>
    <w:p w14:paraId="31AFAE00" w14:textId="7F82F33D"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 xml:space="preserve">400 "R" </w:t>
      </w:r>
      <w:r w:rsidR="00F30629">
        <w:rPr>
          <w:rFonts w:ascii="Arial" w:hAnsi="Arial" w:cs="Arial"/>
          <w:sz w:val="26"/>
          <w:szCs w:val="26"/>
        </w:rPr>
        <w:t>Street</w:t>
      </w:r>
      <w:r>
        <w:rPr>
          <w:rFonts w:ascii="Arial" w:hAnsi="Arial" w:cs="Arial"/>
          <w:sz w:val="26"/>
          <w:szCs w:val="26"/>
        </w:rPr>
        <w:t xml:space="preserve"> Suite 5000</w:t>
      </w:r>
    </w:p>
    <w:p w14:paraId="3BB31635" w14:textId="77777777" w:rsidR="00170C35" w:rsidRDefault="00170C35" w:rsidP="00170C35">
      <w:pPr>
        <w:widowControl w:val="0"/>
        <w:autoSpaceDE w:val="0"/>
        <w:autoSpaceDN w:val="0"/>
        <w:adjustRightInd w:val="0"/>
        <w:rPr>
          <w:rFonts w:ascii="Arial" w:hAnsi="Arial" w:cs="Arial"/>
          <w:sz w:val="26"/>
          <w:szCs w:val="26"/>
        </w:rPr>
      </w:pPr>
    </w:p>
    <w:p w14:paraId="6067D1C8" w14:textId="77777777" w:rsidR="00170C35" w:rsidRDefault="00170C35" w:rsidP="00170C35">
      <w:pPr>
        <w:widowControl w:val="0"/>
        <w:autoSpaceDE w:val="0"/>
        <w:autoSpaceDN w:val="0"/>
        <w:adjustRightInd w:val="0"/>
        <w:rPr>
          <w:rFonts w:ascii="Arial" w:hAnsi="Arial" w:cs="Arial"/>
          <w:sz w:val="26"/>
          <w:szCs w:val="26"/>
        </w:rPr>
      </w:pPr>
      <w:r>
        <w:rPr>
          <w:rFonts w:ascii="Arial" w:hAnsi="Arial" w:cs="Arial"/>
          <w:sz w:val="26"/>
          <w:szCs w:val="26"/>
        </w:rPr>
        <w:t>Sacramento, CA 95814</w:t>
      </w:r>
    </w:p>
    <w:p w14:paraId="09E7E064" w14:textId="77777777" w:rsidR="00170C35" w:rsidRDefault="00170C35" w:rsidP="00170C35">
      <w:pPr>
        <w:widowControl w:val="0"/>
        <w:autoSpaceDE w:val="0"/>
        <w:autoSpaceDN w:val="0"/>
        <w:adjustRightInd w:val="0"/>
        <w:rPr>
          <w:rFonts w:ascii="Arial" w:hAnsi="Arial" w:cs="Arial"/>
          <w:sz w:val="26"/>
          <w:szCs w:val="26"/>
        </w:rPr>
      </w:pPr>
    </w:p>
    <w:p w14:paraId="1F982409" w14:textId="77777777" w:rsidR="00170C35" w:rsidRDefault="00170C35" w:rsidP="00170C35">
      <w:pPr>
        <w:rPr>
          <w:rFonts w:ascii="Arial" w:hAnsi="Arial" w:cs="Arial"/>
          <w:sz w:val="26"/>
          <w:szCs w:val="26"/>
        </w:rPr>
      </w:pPr>
      <w:r>
        <w:rPr>
          <w:rFonts w:ascii="Arial" w:hAnsi="Arial" w:cs="Arial"/>
          <w:sz w:val="26"/>
          <w:szCs w:val="26"/>
        </w:rPr>
        <w:t>(916) 445-3427</w:t>
      </w:r>
    </w:p>
    <w:p w14:paraId="2AAB4097" w14:textId="77777777" w:rsidR="00170C35" w:rsidRDefault="00170C35" w:rsidP="00170C35">
      <w:pPr>
        <w:rPr>
          <w:rFonts w:ascii="Arial" w:hAnsi="Arial" w:cs="Arial"/>
          <w:sz w:val="26"/>
          <w:szCs w:val="26"/>
        </w:rPr>
      </w:pPr>
    </w:p>
    <w:p w14:paraId="06D9BA19" w14:textId="77777777" w:rsidR="00170C35" w:rsidRDefault="00170C35" w:rsidP="00170C35">
      <w:pPr>
        <w:rPr>
          <w:rFonts w:ascii="Arial" w:hAnsi="Arial" w:cs="Arial"/>
          <w:sz w:val="26"/>
          <w:szCs w:val="26"/>
        </w:rPr>
      </w:pPr>
    </w:p>
    <w:p w14:paraId="1466D91B" w14:textId="7B95CA04" w:rsidR="00A122EA" w:rsidRDefault="00A122EA" w:rsidP="00170C35">
      <w:pPr>
        <w:rPr>
          <w:rFonts w:ascii="Times New Roman" w:hAnsi="Times New Roman" w:cs="Times New Roman"/>
          <w:b/>
        </w:rPr>
      </w:pPr>
      <w:r>
        <w:rPr>
          <w:rFonts w:ascii="Times New Roman" w:hAnsi="Times New Roman" w:cs="Times New Roman"/>
          <w:b/>
        </w:rPr>
        <w:t>Appendix 3</w:t>
      </w:r>
    </w:p>
    <w:p w14:paraId="457CB1B4" w14:textId="77777777" w:rsidR="00A122EA" w:rsidRPr="00A122EA" w:rsidRDefault="00A122EA" w:rsidP="00170C35">
      <w:pPr>
        <w:rPr>
          <w:rFonts w:ascii="Times New Roman" w:hAnsi="Times New Roman" w:cs="Times New Roman"/>
          <w:b/>
        </w:rPr>
      </w:pPr>
    </w:p>
    <w:p w14:paraId="79816B50"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Series 7 Elective</w:t>
      </w:r>
    </w:p>
    <w:p w14:paraId="74FED572" w14:textId="77777777" w:rsidR="00A122EA" w:rsidRPr="00631684" w:rsidRDefault="00A122EA" w:rsidP="00A122EA">
      <w:pPr>
        <w:rPr>
          <w:rFonts w:ascii="Times New Roman" w:hAnsi="Times New Roman" w:cs="Times New Roman"/>
          <w:sz w:val="22"/>
          <w:szCs w:val="22"/>
        </w:rPr>
      </w:pPr>
    </w:p>
    <w:p w14:paraId="6F4F5A24"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Writing 465 Feasibility Project</w:t>
      </w:r>
    </w:p>
    <w:p w14:paraId="52420E4A"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The purpose of this survey is to determine demand for a Series 7 preparatory course</w:t>
      </w:r>
      <w:r>
        <w:rPr>
          <w:rFonts w:ascii="Times New Roman" w:hAnsi="Times New Roman" w:cs="Times New Roman"/>
          <w:sz w:val="22"/>
          <w:szCs w:val="22"/>
        </w:rPr>
        <w:t>.</w:t>
      </w:r>
      <w:r w:rsidRPr="00631684">
        <w:rPr>
          <w:rFonts w:ascii="Times New Roman" w:hAnsi="Times New Roman" w:cs="Times New Roman"/>
          <w:sz w:val="22"/>
          <w:szCs w:val="22"/>
        </w:rPr>
        <w:t xml:space="preserve"> </w:t>
      </w:r>
    </w:p>
    <w:p w14:paraId="4B2B066C"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Your participation is voluntary</w:t>
      </w:r>
      <w:r>
        <w:rPr>
          <w:rFonts w:ascii="Times New Roman" w:hAnsi="Times New Roman" w:cs="Times New Roman"/>
          <w:sz w:val="22"/>
          <w:szCs w:val="22"/>
        </w:rPr>
        <w:t>,</w:t>
      </w:r>
      <w:r w:rsidRPr="00631684">
        <w:rPr>
          <w:rFonts w:ascii="Times New Roman" w:hAnsi="Times New Roman" w:cs="Times New Roman"/>
          <w:sz w:val="22"/>
          <w:szCs w:val="22"/>
        </w:rPr>
        <w:t xml:space="preserve"> and the results will be used for a feasibility study</w:t>
      </w:r>
      <w:r>
        <w:rPr>
          <w:rFonts w:ascii="Times New Roman" w:hAnsi="Times New Roman" w:cs="Times New Roman"/>
          <w:sz w:val="22"/>
          <w:szCs w:val="22"/>
        </w:rPr>
        <w:t>.</w:t>
      </w:r>
    </w:p>
    <w:p w14:paraId="4CA23965" w14:textId="77777777" w:rsidR="00A122EA" w:rsidRPr="00631684" w:rsidRDefault="00A122EA" w:rsidP="00A122EA">
      <w:pPr>
        <w:rPr>
          <w:rFonts w:ascii="Times New Roman" w:hAnsi="Times New Roman" w:cs="Times New Roman"/>
          <w:sz w:val="22"/>
          <w:szCs w:val="22"/>
        </w:rPr>
      </w:pPr>
    </w:p>
    <w:p w14:paraId="0680C192"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Directions: Please circle on of the following</w:t>
      </w:r>
    </w:p>
    <w:p w14:paraId="148EA468" w14:textId="77777777" w:rsidR="00A122EA" w:rsidRPr="00631684" w:rsidRDefault="00A122EA" w:rsidP="00A122EA">
      <w:pPr>
        <w:rPr>
          <w:rFonts w:ascii="Times New Roman" w:hAnsi="Times New Roman" w:cs="Times New Roman"/>
          <w:sz w:val="22"/>
          <w:szCs w:val="22"/>
        </w:rPr>
      </w:pPr>
    </w:p>
    <w:p w14:paraId="3F45DD42" w14:textId="77777777" w:rsidR="00A122EA" w:rsidRDefault="00A122EA" w:rsidP="00A122EA">
      <w:pPr>
        <w:pStyle w:val="ListParagraph"/>
        <w:numPr>
          <w:ilvl w:val="0"/>
          <w:numId w:val="3"/>
        </w:numPr>
        <w:rPr>
          <w:rFonts w:ascii="Times New Roman" w:hAnsi="Times New Roman" w:cs="Times New Roman"/>
          <w:sz w:val="22"/>
          <w:szCs w:val="22"/>
        </w:rPr>
      </w:pPr>
      <w:r w:rsidRPr="00631684">
        <w:rPr>
          <w:rFonts w:ascii="Times New Roman" w:hAnsi="Times New Roman" w:cs="Times New Roman"/>
          <w:sz w:val="22"/>
          <w:szCs w:val="22"/>
        </w:rPr>
        <w:t>What is your gender?</w:t>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t xml:space="preserve">   </w:t>
      </w:r>
      <w:r w:rsidRPr="00631684">
        <w:rPr>
          <w:rFonts w:ascii="Times New Roman" w:hAnsi="Times New Roman" w:cs="Times New Roman"/>
          <w:sz w:val="22"/>
          <w:szCs w:val="22"/>
        </w:rPr>
        <w:tab/>
        <w:t xml:space="preserve">   </w:t>
      </w:r>
      <w:r w:rsidRPr="00631684">
        <w:rPr>
          <w:rFonts w:ascii="Times New Roman" w:hAnsi="Times New Roman" w:cs="Times New Roman"/>
          <w:sz w:val="22"/>
          <w:szCs w:val="22"/>
        </w:rPr>
        <w:tab/>
        <w:t xml:space="preserve"> </w:t>
      </w:r>
    </w:p>
    <w:p w14:paraId="7645FEA5" w14:textId="77777777" w:rsidR="00A122EA" w:rsidRPr="00631684" w:rsidRDefault="00A122EA" w:rsidP="00A122EA">
      <w:pPr>
        <w:ind w:left="360" w:firstLine="360"/>
        <w:rPr>
          <w:rFonts w:ascii="Times New Roman" w:hAnsi="Times New Roman" w:cs="Times New Roman"/>
          <w:sz w:val="22"/>
          <w:szCs w:val="22"/>
        </w:rPr>
      </w:pPr>
      <w:r w:rsidRPr="00065DA2">
        <w:rPr>
          <w:rFonts w:ascii="Times New Roman" w:hAnsi="Times New Roman" w:cs="Times New Roman"/>
          <w:sz w:val="22"/>
          <w:szCs w:val="22"/>
        </w:rPr>
        <w:t xml:space="preserve">Male  </w:t>
      </w:r>
      <w:r>
        <w:rPr>
          <w:rFonts w:ascii="Times New Roman" w:hAnsi="Times New Roman" w:cs="Times New Roman"/>
          <w:sz w:val="22"/>
          <w:szCs w:val="22"/>
        </w:rPr>
        <w:t xml:space="preserve"> </w:t>
      </w:r>
      <w:r w:rsidRPr="00065DA2">
        <w:rPr>
          <w:rFonts w:ascii="Times New Roman" w:hAnsi="Times New Roman" w:cs="Times New Roman"/>
          <w:sz w:val="22"/>
          <w:szCs w:val="22"/>
        </w:rPr>
        <w:t>Female</w:t>
      </w:r>
    </w:p>
    <w:p w14:paraId="7646FFB1" w14:textId="77777777" w:rsidR="00A122EA" w:rsidRDefault="00A122EA" w:rsidP="00A122EA">
      <w:pPr>
        <w:ind w:left="360"/>
        <w:rPr>
          <w:rFonts w:ascii="Times New Roman" w:hAnsi="Times New Roman" w:cs="Times New Roman"/>
          <w:sz w:val="22"/>
          <w:szCs w:val="22"/>
        </w:rPr>
      </w:pPr>
    </w:p>
    <w:p w14:paraId="1CCC1DF7" w14:textId="77777777" w:rsidR="00A122EA" w:rsidRPr="00065DA2" w:rsidRDefault="00A122EA" w:rsidP="00A122EA">
      <w:pPr>
        <w:pStyle w:val="ListParagraph"/>
        <w:numPr>
          <w:ilvl w:val="0"/>
          <w:numId w:val="3"/>
        </w:numPr>
        <w:rPr>
          <w:rFonts w:ascii="Times New Roman" w:hAnsi="Times New Roman" w:cs="Times New Roman"/>
          <w:sz w:val="22"/>
          <w:szCs w:val="22"/>
        </w:rPr>
      </w:pPr>
      <w:r w:rsidRPr="00065DA2">
        <w:rPr>
          <w:rFonts w:ascii="Times New Roman" w:hAnsi="Times New Roman" w:cs="Times New Roman"/>
          <w:sz w:val="22"/>
          <w:szCs w:val="22"/>
        </w:rPr>
        <w:t>What is your classification at Winthrop University?</w:t>
      </w:r>
    </w:p>
    <w:p w14:paraId="5DA65F86" w14:textId="77777777" w:rsidR="00A122EA" w:rsidRPr="00065DA2" w:rsidRDefault="00A122EA" w:rsidP="00A122EA">
      <w:pPr>
        <w:pStyle w:val="ListParagraph"/>
        <w:rPr>
          <w:rFonts w:ascii="Times New Roman" w:hAnsi="Times New Roman" w:cs="Times New Roman"/>
          <w:sz w:val="22"/>
          <w:szCs w:val="22"/>
        </w:rPr>
      </w:pPr>
      <w:r>
        <w:rPr>
          <w:rFonts w:ascii="Times New Roman" w:hAnsi="Times New Roman" w:cs="Times New Roman"/>
          <w:sz w:val="22"/>
          <w:szCs w:val="22"/>
        </w:rPr>
        <w:t>Freshman</w:t>
      </w:r>
      <w:r>
        <w:rPr>
          <w:rFonts w:ascii="Times New Roman" w:hAnsi="Times New Roman" w:cs="Times New Roman"/>
          <w:sz w:val="22"/>
          <w:szCs w:val="22"/>
        </w:rPr>
        <w:tab/>
        <w:t>Sophomore</w:t>
      </w:r>
      <w:r>
        <w:rPr>
          <w:rFonts w:ascii="Times New Roman" w:hAnsi="Times New Roman" w:cs="Times New Roman"/>
          <w:sz w:val="22"/>
          <w:szCs w:val="22"/>
        </w:rPr>
        <w:tab/>
        <w:t xml:space="preserve">Junior </w:t>
      </w:r>
      <w:r>
        <w:rPr>
          <w:rFonts w:ascii="Times New Roman" w:hAnsi="Times New Roman" w:cs="Times New Roman"/>
          <w:sz w:val="22"/>
          <w:szCs w:val="22"/>
        </w:rPr>
        <w:tab/>
        <w:t xml:space="preserve">   Senior</w:t>
      </w:r>
      <w:r>
        <w:rPr>
          <w:rFonts w:ascii="Times New Roman" w:hAnsi="Times New Roman" w:cs="Times New Roman"/>
          <w:sz w:val="22"/>
          <w:szCs w:val="22"/>
        </w:rPr>
        <w:tab/>
        <w:t>Staff</w:t>
      </w:r>
      <w:r>
        <w:rPr>
          <w:rFonts w:ascii="Times New Roman" w:hAnsi="Times New Roman" w:cs="Times New Roman"/>
          <w:sz w:val="22"/>
          <w:szCs w:val="22"/>
        </w:rPr>
        <w:tab/>
        <w:t>Faculty</w:t>
      </w:r>
    </w:p>
    <w:p w14:paraId="52AB8CDE" w14:textId="77777777" w:rsidR="00A122EA" w:rsidRPr="00631684" w:rsidRDefault="00A122EA" w:rsidP="00A122EA">
      <w:pPr>
        <w:ind w:left="360"/>
        <w:rPr>
          <w:rFonts w:ascii="Times New Roman" w:hAnsi="Times New Roman" w:cs="Times New Roman"/>
          <w:sz w:val="22"/>
          <w:szCs w:val="22"/>
        </w:rPr>
      </w:pPr>
    </w:p>
    <w:p w14:paraId="1A47FDC9" w14:textId="77777777" w:rsidR="00A122EA" w:rsidRPr="00631684"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 xml:space="preserve">3) Do you plan to pursue a career within the financial sector after graduation?    </w:t>
      </w:r>
      <w:r w:rsidRPr="00631684">
        <w:rPr>
          <w:rFonts w:ascii="Times New Roman" w:hAnsi="Times New Roman" w:cs="Times New Roman"/>
          <w:sz w:val="22"/>
          <w:szCs w:val="22"/>
        </w:rPr>
        <w:tab/>
        <w:t xml:space="preserve">         Yes   No</w:t>
      </w:r>
    </w:p>
    <w:p w14:paraId="56DFD964" w14:textId="77777777" w:rsidR="00A122EA" w:rsidRPr="00631684" w:rsidRDefault="00A122EA" w:rsidP="00A122EA">
      <w:pPr>
        <w:ind w:left="360"/>
        <w:rPr>
          <w:rFonts w:ascii="Times New Roman" w:hAnsi="Times New Roman" w:cs="Times New Roman"/>
          <w:sz w:val="22"/>
          <w:szCs w:val="22"/>
        </w:rPr>
      </w:pPr>
    </w:p>
    <w:p w14:paraId="64A3B535" w14:textId="77777777" w:rsidR="00A122EA" w:rsidRPr="00631684"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 xml:space="preserve">4) Do you feel Winthrop University should offer more certification preparatory courses?    Yes  </w:t>
      </w:r>
      <w:r>
        <w:rPr>
          <w:rFonts w:ascii="Times New Roman" w:hAnsi="Times New Roman" w:cs="Times New Roman"/>
          <w:sz w:val="22"/>
          <w:szCs w:val="22"/>
        </w:rPr>
        <w:t xml:space="preserve"> </w:t>
      </w:r>
      <w:r w:rsidRPr="00631684">
        <w:rPr>
          <w:rFonts w:ascii="Times New Roman" w:hAnsi="Times New Roman" w:cs="Times New Roman"/>
          <w:sz w:val="22"/>
          <w:szCs w:val="22"/>
        </w:rPr>
        <w:t xml:space="preserve"> No</w:t>
      </w:r>
    </w:p>
    <w:p w14:paraId="776B90F6" w14:textId="77777777" w:rsidR="00A122EA" w:rsidRPr="00631684" w:rsidRDefault="00A122EA" w:rsidP="00A122EA">
      <w:pPr>
        <w:ind w:left="360"/>
        <w:rPr>
          <w:rFonts w:ascii="Times New Roman" w:hAnsi="Times New Roman" w:cs="Times New Roman"/>
          <w:sz w:val="22"/>
          <w:szCs w:val="22"/>
        </w:rPr>
      </w:pPr>
    </w:p>
    <w:p w14:paraId="74A51DFB" w14:textId="77777777" w:rsidR="00A122EA" w:rsidRPr="00631684"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 xml:space="preserve">5) Are you familiar with the Series 7 license? </w:t>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t xml:space="preserve">          Yes </w:t>
      </w:r>
      <w:r>
        <w:rPr>
          <w:rFonts w:ascii="Times New Roman" w:hAnsi="Times New Roman" w:cs="Times New Roman"/>
          <w:sz w:val="22"/>
          <w:szCs w:val="22"/>
        </w:rPr>
        <w:t xml:space="preserve">  </w:t>
      </w:r>
      <w:r w:rsidRPr="00631684">
        <w:rPr>
          <w:rFonts w:ascii="Times New Roman" w:hAnsi="Times New Roman" w:cs="Times New Roman"/>
          <w:sz w:val="22"/>
          <w:szCs w:val="22"/>
        </w:rPr>
        <w:t xml:space="preserve"> No</w:t>
      </w:r>
    </w:p>
    <w:p w14:paraId="7D7C26AF" w14:textId="77777777" w:rsidR="00A122EA" w:rsidRPr="00631684" w:rsidRDefault="00A122EA" w:rsidP="00A122EA">
      <w:pPr>
        <w:ind w:left="360"/>
        <w:rPr>
          <w:rFonts w:ascii="Times New Roman" w:hAnsi="Times New Roman" w:cs="Times New Roman"/>
          <w:sz w:val="22"/>
          <w:szCs w:val="22"/>
        </w:rPr>
      </w:pPr>
    </w:p>
    <w:p w14:paraId="1EE4F532" w14:textId="77777777" w:rsidR="00A122EA"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6) Are you familiar how to obtain a Series 7 license?</w:t>
      </w:r>
      <w:r w:rsidRPr="00631684">
        <w:rPr>
          <w:rFonts w:ascii="Times New Roman" w:hAnsi="Times New Roman" w:cs="Times New Roman"/>
          <w:sz w:val="22"/>
          <w:szCs w:val="22"/>
        </w:rPr>
        <w:tab/>
      </w:r>
    </w:p>
    <w:p w14:paraId="509F4F1D" w14:textId="77777777" w:rsidR="00A122EA" w:rsidRPr="00631684" w:rsidRDefault="00A122EA" w:rsidP="00A122EA">
      <w:pPr>
        <w:ind w:left="360"/>
        <w:rPr>
          <w:rFonts w:ascii="Times New Roman" w:hAnsi="Times New Roman" w:cs="Times New Roman"/>
          <w:sz w:val="22"/>
          <w:szCs w:val="22"/>
        </w:rPr>
      </w:pPr>
      <w:r>
        <w:rPr>
          <w:rFonts w:ascii="Times New Roman" w:hAnsi="Times New Roman" w:cs="Times New Roman"/>
          <w:sz w:val="22"/>
          <w:szCs w:val="22"/>
        </w:rPr>
        <w:t>Yes    No</w:t>
      </w:r>
      <w:r w:rsidRPr="00631684">
        <w:rPr>
          <w:rFonts w:ascii="Times New Roman" w:hAnsi="Times New Roman" w:cs="Times New Roman"/>
          <w:sz w:val="22"/>
          <w:szCs w:val="22"/>
        </w:rPr>
        <w:tab/>
      </w:r>
      <w:r w:rsidRPr="00631684">
        <w:rPr>
          <w:rFonts w:ascii="Times New Roman" w:hAnsi="Times New Roman" w:cs="Times New Roman"/>
          <w:sz w:val="22"/>
          <w:szCs w:val="22"/>
        </w:rPr>
        <w:tab/>
      </w:r>
      <w:r w:rsidRPr="00631684">
        <w:rPr>
          <w:rFonts w:ascii="Times New Roman" w:hAnsi="Times New Roman" w:cs="Times New Roman"/>
          <w:sz w:val="22"/>
          <w:szCs w:val="22"/>
        </w:rPr>
        <w:tab/>
        <w:t xml:space="preserve">          </w:t>
      </w:r>
      <w:r>
        <w:rPr>
          <w:rFonts w:ascii="Times New Roman" w:hAnsi="Times New Roman" w:cs="Times New Roman"/>
          <w:sz w:val="22"/>
          <w:szCs w:val="22"/>
        </w:rPr>
        <w:tab/>
      </w:r>
      <w:r w:rsidRPr="00631684">
        <w:rPr>
          <w:rFonts w:ascii="Times New Roman" w:hAnsi="Times New Roman" w:cs="Times New Roman"/>
          <w:sz w:val="22"/>
          <w:szCs w:val="22"/>
        </w:rPr>
        <w:tab/>
      </w:r>
    </w:p>
    <w:p w14:paraId="0AAADE1C" w14:textId="77777777" w:rsidR="00A122EA" w:rsidRDefault="00A122EA" w:rsidP="00A122EA">
      <w:pPr>
        <w:ind w:left="360"/>
        <w:rPr>
          <w:rFonts w:ascii="Times New Roman" w:hAnsi="Times New Roman" w:cs="Times New Roman"/>
          <w:sz w:val="22"/>
          <w:szCs w:val="22"/>
        </w:rPr>
      </w:pPr>
    </w:p>
    <w:p w14:paraId="58179217" w14:textId="77777777" w:rsidR="00A122EA"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 xml:space="preserve">7) Do you plan on obtaining a career that requires a Series 7 license after graduation?           Yes </w:t>
      </w:r>
      <w:r>
        <w:rPr>
          <w:rFonts w:ascii="Times New Roman" w:hAnsi="Times New Roman" w:cs="Times New Roman"/>
          <w:sz w:val="22"/>
          <w:szCs w:val="22"/>
        </w:rPr>
        <w:t xml:space="preserve"> </w:t>
      </w:r>
      <w:r w:rsidRPr="00631684">
        <w:rPr>
          <w:rFonts w:ascii="Times New Roman" w:hAnsi="Times New Roman" w:cs="Times New Roman"/>
          <w:sz w:val="22"/>
          <w:szCs w:val="22"/>
        </w:rPr>
        <w:t xml:space="preserve"> No</w:t>
      </w:r>
    </w:p>
    <w:p w14:paraId="1B4C65DB" w14:textId="77777777" w:rsidR="00A122EA" w:rsidRPr="00631684" w:rsidRDefault="00A122EA" w:rsidP="00A122EA">
      <w:pPr>
        <w:ind w:left="360"/>
        <w:rPr>
          <w:rFonts w:ascii="Times New Roman" w:hAnsi="Times New Roman" w:cs="Times New Roman"/>
          <w:sz w:val="22"/>
          <w:szCs w:val="22"/>
        </w:rPr>
      </w:pPr>
    </w:p>
    <w:p w14:paraId="5CEC52CE" w14:textId="542745E8" w:rsidR="00A122EA" w:rsidRPr="00631684"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 xml:space="preserve">8) Would you enroll in a Series 7 preparatory elective course at Winthrop University?          Yes </w:t>
      </w:r>
      <w:r>
        <w:rPr>
          <w:rFonts w:ascii="Times New Roman" w:hAnsi="Times New Roman" w:cs="Times New Roman"/>
          <w:sz w:val="22"/>
          <w:szCs w:val="22"/>
        </w:rPr>
        <w:t xml:space="preserve"> </w:t>
      </w:r>
      <w:r w:rsidRPr="00631684">
        <w:rPr>
          <w:rFonts w:ascii="Times New Roman" w:hAnsi="Times New Roman" w:cs="Times New Roman"/>
          <w:sz w:val="22"/>
          <w:szCs w:val="22"/>
        </w:rPr>
        <w:t xml:space="preserve"> No</w:t>
      </w:r>
    </w:p>
    <w:p w14:paraId="71319747" w14:textId="77777777" w:rsidR="00A122EA" w:rsidRPr="00631684" w:rsidRDefault="00A122EA" w:rsidP="00A122EA">
      <w:pPr>
        <w:ind w:left="360"/>
        <w:rPr>
          <w:rFonts w:ascii="Times New Roman" w:hAnsi="Times New Roman" w:cs="Times New Roman"/>
          <w:sz w:val="22"/>
          <w:szCs w:val="22"/>
        </w:rPr>
      </w:pPr>
    </w:p>
    <w:p w14:paraId="168574F5" w14:textId="77777777" w:rsidR="00A122EA" w:rsidRPr="00631684" w:rsidRDefault="00A122EA" w:rsidP="00A122EA">
      <w:pPr>
        <w:ind w:left="360"/>
        <w:rPr>
          <w:rFonts w:ascii="Times New Roman" w:hAnsi="Times New Roman" w:cs="Times New Roman"/>
          <w:sz w:val="22"/>
          <w:szCs w:val="22"/>
        </w:rPr>
      </w:pPr>
      <w:r w:rsidRPr="00631684">
        <w:rPr>
          <w:rFonts w:ascii="Times New Roman" w:hAnsi="Times New Roman" w:cs="Times New Roman"/>
          <w:sz w:val="22"/>
          <w:szCs w:val="22"/>
        </w:rPr>
        <w:t>9) I search job postings and read job requirements frequently?</w:t>
      </w:r>
    </w:p>
    <w:p w14:paraId="18E49FB7" w14:textId="77777777" w:rsidR="00A122EA" w:rsidRDefault="00A122EA" w:rsidP="00A122EA">
      <w:pPr>
        <w:rPr>
          <w:rFonts w:ascii="Times New Roman" w:hAnsi="Times New Roman" w:cs="Times New Roman"/>
          <w:sz w:val="22"/>
          <w:szCs w:val="22"/>
        </w:rPr>
      </w:pPr>
    </w:p>
    <w:p w14:paraId="15CFF89D" w14:textId="77777777" w:rsidR="00A122EA" w:rsidRPr="00631684" w:rsidRDefault="00A122EA" w:rsidP="00A122EA">
      <w:pPr>
        <w:ind w:firstLine="360"/>
        <w:rPr>
          <w:rFonts w:ascii="Times New Roman" w:hAnsi="Times New Roman" w:cs="Times New Roman"/>
          <w:sz w:val="22"/>
          <w:szCs w:val="22"/>
        </w:rPr>
      </w:pPr>
      <w:r>
        <w:rPr>
          <w:rFonts w:ascii="Times New Roman" w:hAnsi="Times New Roman" w:cs="Times New Roman"/>
          <w:sz w:val="22"/>
          <w:szCs w:val="22"/>
        </w:rPr>
        <w:t>Strongly Agree</w:t>
      </w:r>
      <w:r>
        <w:rPr>
          <w:rFonts w:ascii="Times New Roman" w:hAnsi="Times New Roman" w:cs="Times New Roman"/>
          <w:sz w:val="22"/>
          <w:szCs w:val="22"/>
        </w:rPr>
        <w:tab/>
        <w:t>Agree</w:t>
      </w:r>
      <w:r>
        <w:rPr>
          <w:rFonts w:ascii="Times New Roman" w:hAnsi="Times New Roman" w:cs="Times New Roman"/>
          <w:sz w:val="22"/>
          <w:szCs w:val="22"/>
        </w:rPr>
        <w:tab/>
        <w:t xml:space="preserve">   Disagree</w:t>
      </w:r>
      <w:r>
        <w:rPr>
          <w:rFonts w:ascii="Times New Roman" w:hAnsi="Times New Roman" w:cs="Times New Roman"/>
          <w:sz w:val="22"/>
          <w:szCs w:val="22"/>
        </w:rPr>
        <w:tab/>
      </w:r>
      <w:r w:rsidRPr="00631684">
        <w:rPr>
          <w:rFonts w:ascii="Times New Roman" w:hAnsi="Times New Roman" w:cs="Times New Roman"/>
          <w:sz w:val="22"/>
          <w:szCs w:val="22"/>
        </w:rPr>
        <w:t>Strongly Disagree</w:t>
      </w:r>
    </w:p>
    <w:p w14:paraId="66815D4C" w14:textId="77777777" w:rsidR="00A122EA" w:rsidRPr="00631684" w:rsidRDefault="00A122EA" w:rsidP="00A122EA">
      <w:pPr>
        <w:rPr>
          <w:rFonts w:ascii="Times New Roman" w:hAnsi="Times New Roman" w:cs="Times New Roman"/>
          <w:sz w:val="22"/>
          <w:szCs w:val="22"/>
        </w:rPr>
      </w:pPr>
      <w:bookmarkStart w:id="0" w:name="_GoBack"/>
      <w:bookmarkEnd w:id="0"/>
    </w:p>
    <w:p w14:paraId="0BE52AA4" w14:textId="0D75CF13" w:rsidR="00A122EA" w:rsidRPr="00631684" w:rsidRDefault="00A122EA" w:rsidP="00A122EA">
      <w:pPr>
        <w:rPr>
          <w:rFonts w:ascii="Times New Roman" w:hAnsi="Times New Roman" w:cs="Times New Roman"/>
          <w:sz w:val="22"/>
          <w:szCs w:val="22"/>
        </w:rPr>
      </w:pPr>
      <w:r>
        <w:rPr>
          <w:rFonts w:ascii="Times New Roman" w:hAnsi="Times New Roman" w:cs="Times New Roman"/>
          <w:sz w:val="22"/>
          <w:szCs w:val="22"/>
        </w:rPr>
        <w:t xml:space="preserve">     10</w:t>
      </w:r>
      <w:r>
        <w:rPr>
          <w:rFonts w:ascii="Times New Roman" w:hAnsi="Times New Roman" w:cs="Times New Roman"/>
          <w:sz w:val="22"/>
          <w:szCs w:val="22"/>
        </w:rPr>
        <w:t xml:space="preserve">) </w:t>
      </w:r>
      <w:r w:rsidRPr="00631684">
        <w:rPr>
          <w:rFonts w:ascii="Times New Roman" w:hAnsi="Times New Roman" w:cs="Times New Roman"/>
          <w:sz w:val="22"/>
          <w:szCs w:val="22"/>
        </w:rPr>
        <w:t>What is your business concentration or major?</w:t>
      </w:r>
    </w:p>
    <w:p w14:paraId="71A19CFB" w14:textId="77777777" w:rsidR="00A122EA" w:rsidRPr="00631684" w:rsidRDefault="00A122EA" w:rsidP="00A122EA">
      <w:pPr>
        <w:rPr>
          <w:rFonts w:ascii="Times New Roman" w:hAnsi="Times New Roman" w:cs="Times New Roman"/>
          <w:sz w:val="22"/>
          <w:szCs w:val="22"/>
        </w:rPr>
      </w:pPr>
    </w:p>
    <w:p w14:paraId="60104D5B"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ab/>
        <w:t xml:space="preserve">A) Economics        </w:t>
      </w:r>
      <w:r w:rsidRPr="00631684">
        <w:rPr>
          <w:rFonts w:ascii="Times New Roman" w:hAnsi="Times New Roman" w:cs="Times New Roman"/>
          <w:sz w:val="22"/>
          <w:szCs w:val="22"/>
        </w:rPr>
        <w:tab/>
        <w:t xml:space="preserve"> D) Business Administration                 </w:t>
      </w:r>
    </w:p>
    <w:p w14:paraId="6C7485C8"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ab/>
        <w:t xml:space="preserve"> B) Finance              </w:t>
      </w:r>
      <w:r w:rsidRPr="00631684">
        <w:rPr>
          <w:rFonts w:ascii="Times New Roman" w:hAnsi="Times New Roman" w:cs="Times New Roman"/>
          <w:sz w:val="22"/>
          <w:szCs w:val="22"/>
        </w:rPr>
        <w:tab/>
        <w:t xml:space="preserve"> E) Other              </w:t>
      </w:r>
    </w:p>
    <w:p w14:paraId="4D3D2ECF" w14:textId="77777777" w:rsidR="00A122EA" w:rsidRPr="00631684" w:rsidRDefault="00A122EA" w:rsidP="00A122EA">
      <w:pPr>
        <w:rPr>
          <w:rFonts w:ascii="Times New Roman" w:hAnsi="Times New Roman" w:cs="Times New Roman"/>
          <w:sz w:val="22"/>
          <w:szCs w:val="22"/>
        </w:rPr>
      </w:pPr>
      <w:r w:rsidRPr="00631684">
        <w:rPr>
          <w:rFonts w:ascii="Times New Roman" w:hAnsi="Times New Roman" w:cs="Times New Roman"/>
          <w:sz w:val="22"/>
          <w:szCs w:val="22"/>
        </w:rPr>
        <w:t xml:space="preserve">              C) Accounting          </w:t>
      </w:r>
      <w:r w:rsidRPr="00631684">
        <w:rPr>
          <w:rFonts w:ascii="Times New Roman" w:hAnsi="Times New Roman" w:cs="Times New Roman"/>
          <w:sz w:val="22"/>
          <w:szCs w:val="22"/>
        </w:rPr>
        <w:tab/>
        <w:t xml:space="preserve"> F) Not applicable</w:t>
      </w:r>
    </w:p>
    <w:p w14:paraId="3F399D6E" w14:textId="77777777" w:rsidR="00A122EA" w:rsidRPr="00631684" w:rsidRDefault="00A122EA" w:rsidP="00A122EA">
      <w:pPr>
        <w:rPr>
          <w:rFonts w:ascii="Times New Roman" w:hAnsi="Times New Roman" w:cs="Times New Roman"/>
          <w:sz w:val="22"/>
          <w:szCs w:val="22"/>
        </w:rPr>
      </w:pPr>
    </w:p>
    <w:p w14:paraId="205963D3" w14:textId="77777777" w:rsidR="00A122EA" w:rsidRPr="00631684" w:rsidRDefault="00A122EA" w:rsidP="00A122EA">
      <w:pPr>
        <w:rPr>
          <w:rFonts w:ascii="Times New Roman" w:hAnsi="Times New Roman" w:cs="Times New Roman"/>
          <w:sz w:val="22"/>
          <w:szCs w:val="22"/>
        </w:rPr>
      </w:pPr>
      <w:r>
        <w:rPr>
          <w:rFonts w:ascii="Times New Roman" w:hAnsi="Times New Roman" w:cs="Times New Roman"/>
          <w:sz w:val="22"/>
          <w:szCs w:val="22"/>
        </w:rPr>
        <w:t xml:space="preserve">      11</w:t>
      </w:r>
      <w:r w:rsidRPr="00631684">
        <w:rPr>
          <w:rFonts w:ascii="Times New Roman" w:hAnsi="Times New Roman" w:cs="Times New Roman"/>
          <w:sz w:val="22"/>
          <w:szCs w:val="22"/>
        </w:rPr>
        <w:t>) What is/was your GPA?</w:t>
      </w:r>
    </w:p>
    <w:p w14:paraId="2057477B" w14:textId="77777777" w:rsidR="00A122EA" w:rsidRPr="00631684" w:rsidRDefault="00A122EA" w:rsidP="00A122EA">
      <w:pPr>
        <w:rPr>
          <w:rFonts w:ascii="Times New Roman" w:hAnsi="Times New Roman" w:cs="Times New Roman"/>
          <w:sz w:val="22"/>
          <w:szCs w:val="22"/>
        </w:rPr>
      </w:pPr>
    </w:p>
    <w:p w14:paraId="4F5E0B81" w14:textId="77777777" w:rsidR="00A122EA" w:rsidRPr="00631684" w:rsidRDefault="00A122EA" w:rsidP="00A122EA">
      <w:pPr>
        <w:pStyle w:val="ListParagraph"/>
        <w:numPr>
          <w:ilvl w:val="0"/>
          <w:numId w:val="4"/>
        </w:numPr>
        <w:rPr>
          <w:rFonts w:ascii="Times New Roman" w:hAnsi="Times New Roman" w:cs="Times New Roman"/>
          <w:sz w:val="22"/>
          <w:szCs w:val="22"/>
        </w:rPr>
      </w:pPr>
      <w:r w:rsidRPr="00631684">
        <w:rPr>
          <w:rFonts w:ascii="Times New Roman" w:hAnsi="Times New Roman" w:cs="Times New Roman"/>
          <w:sz w:val="22"/>
          <w:szCs w:val="22"/>
        </w:rPr>
        <w:t>1.75-2.499</w:t>
      </w:r>
    </w:p>
    <w:p w14:paraId="65EC3B30" w14:textId="77777777" w:rsidR="00A122EA" w:rsidRPr="00631684" w:rsidRDefault="00A122EA" w:rsidP="00A122EA">
      <w:pPr>
        <w:pStyle w:val="ListParagraph"/>
        <w:numPr>
          <w:ilvl w:val="0"/>
          <w:numId w:val="4"/>
        </w:numPr>
        <w:rPr>
          <w:rFonts w:ascii="Times New Roman" w:hAnsi="Times New Roman" w:cs="Times New Roman"/>
          <w:sz w:val="22"/>
          <w:szCs w:val="22"/>
        </w:rPr>
      </w:pPr>
      <w:r w:rsidRPr="00631684">
        <w:rPr>
          <w:rFonts w:ascii="Times New Roman" w:hAnsi="Times New Roman" w:cs="Times New Roman"/>
          <w:sz w:val="22"/>
          <w:szCs w:val="22"/>
        </w:rPr>
        <w:t>2.50-2.99</w:t>
      </w:r>
    </w:p>
    <w:p w14:paraId="32A78CC9" w14:textId="77777777" w:rsidR="00A122EA" w:rsidRPr="00631684" w:rsidRDefault="00A122EA" w:rsidP="00A122EA">
      <w:pPr>
        <w:pStyle w:val="ListParagraph"/>
        <w:numPr>
          <w:ilvl w:val="0"/>
          <w:numId w:val="4"/>
        </w:numPr>
        <w:rPr>
          <w:rFonts w:ascii="Times New Roman" w:hAnsi="Times New Roman" w:cs="Times New Roman"/>
          <w:sz w:val="22"/>
          <w:szCs w:val="22"/>
        </w:rPr>
      </w:pPr>
      <w:r w:rsidRPr="00631684">
        <w:rPr>
          <w:rFonts w:ascii="Times New Roman" w:hAnsi="Times New Roman" w:cs="Times New Roman"/>
          <w:sz w:val="22"/>
          <w:szCs w:val="22"/>
        </w:rPr>
        <w:t>3.00-3.499</w:t>
      </w:r>
    </w:p>
    <w:p w14:paraId="60D0C785" w14:textId="1153D374" w:rsidR="00A122EA" w:rsidRPr="00A122EA" w:rsidRDefault="00A122EA" w:rsidP="00A122EA">
      <w:pPr>
        <w:pStyle w:val="ListParagraph"/>
        <w:numPr>
          <w:ilvl w:val="0"/>
          <w:numId w:val="4"/>
        </w:numPr>
        <w:rPr>
          <w:rFonts w:ascii="Times New Roman" w:hAnsi="Times New Roman" w:cs="Times New Roman"/>
          <w:sz w:val="22"/>
          <w:szCs w:val="22"/>
        </w:rPr>
      </w:pPr>
      <w:r w:rsidRPr="00A122EA">
        <w:rPr>
          <w:rFonts w:ascii="Times New Roman" w:hAnsi="Times New Roman" w:cs="Times New Roman"/>
          <w:sz w:val="22"/>
          <w:szCs w:val="22"/>
        </w:rPr>
        <w:t>3.50-4.00</w:t>
      </w:r>
    </w:p>
    <w:p w14:paraId="4483249D" w14:textId="77777777" w:rsidR="00A122EA" w:rsidRPr="00631684" w:rsidRDefault="00A122EA" w:rsidP="00A122EA">
      <w:pPr>
        <w:rPr>
          <w:rFonts w:ascii="Times New Roman" w:hAnsi="Times New Roman" w:cs="Times New Roman"/>
          <w:sz w:val="22"/>
          <w:szCs w:val="22"/>
        </w:rPr>
      </w:pPr>
    </w:p>
    <w:p w14:paraId="0EF9F7E6" w14:textId="136CE8AF" w:rsidR="00A122EA" w:rsidRPr="00A122EA" w:rsidRDefault="00A122EA" w:rsidP="00170C35">
      <w:pPr>
        <w:rPr>
          <w:rFonts w:ascii="Times New Roman" w:hAnsi="Times New Roman" w:cs="Times New Roman"/>
          <w:sz w:val="22"/>
          <w:szCs w:val="22"/>
        </w:rPr>
      </w:pPr>
      <w:r>
        <w:rPr>
          <w:rFonts w:ascii="Times New Roman" w:hAnsi="Times New Roman" w:cs="Times New Roman"/>
          <w:sz w:val="22"/>
          <w:szCs w:val="22"/>
        </w:rPr>
        <w:t xml:space="preserve">             </w:t>
      </w:r>
    </w:p>
    <w:p w14:paraId="26A7F4CB" w14:textId="77777777" w:rsidR="00A122EA" w:rsidRDefault="00A122EA" w:rsidP="00170C35">
      <w:pPr>
        <w:rPr>
          <w:rFonts w:ascii="Arial" w:hAnsi="Arial" w:cs="Arial"/>
          <w:b/>
          <w:sz w:val="26"/>
          <w:szCs w:val="26"/>
        </w:rPr>
      </w:pPr>
    </w:p>
    <w:p w14:paraId="48383D82" w14:textId="416D268E" w:rsidR="00170C35" w:rsidRDefault="00170C35" w:rsidP="00170C35">
      <w:pPr>
        <w:rPr>
          <w:rFonts w:ascii="Arial" w:hAnsi="Arial" w:cs="Arial"/>
          <w:b/>
          <w:sz w:val="26"/>
          <w:szCs w:val="26"/>
        </w:rPr>
      </w:pPr>
      <w:r>
        <w:rPr>
          <w:rFonts w:ascii="Arial" w:hAnsi="Arial" w:cs="Arial"/>
          <w:b/>
          <w:sz w:val="26"/>
          <w:szCs w:val="26"/>
        </w:rPr>
        <w:t>Works Cited</w:t>
      </w:r>
    </w:p>
    <w:p w14:paraId="309C6F75" w14:textId="77777777" w:rsidR="00170C35" w:rsidRPr="00170C35" w:rsidRDefault="00170C35" w:rsidP="00170C35">
      <w:pPr>
        <w:rPr>
          <w:rFonts w:ascii="Arial" w:hAnsi="Arial" w:cs="Arial"/>
          <w:sz w:val="26"/>
          <w:szCs w:val="26"/>
        </w:rPr>
      </w:pPr>
    </w:p>
    <w:p w14:paraId="7C6C9D10" w14:textId="77777777" w:rsidR="00170C35" w:rsidRDefault="00170C35" w:rsidP="00170C35">
      <w:pPr>
        <w:rPr>
          <w:rFonts w:ascii="Times New Roman" w:hAnsi="Times New Roman" w:cs="Times New Roman"/>
        </w:rPr>
      </w:pPr>
      <w:proofErr w:type="gramStart"/>
      <w:r>
        <w:rPr>
          <w:rFonts w:ascii="Times New Roman" w:hAnsi="Times New Roman" w:cs="Times New Roman"/>
        </w:rPr>
        <w:t>Collegesc.com.</w:t>
      </w:r>
      <w:r w:rsidR="00983EBB">
        <w:rPr>
          <w:rFonts w:ascii="Times New Roman" w:hAnsi="Times New Roman" w:cs="Times New Roman"/>
        </w:rPr>
        <w:t xml:space="preserve"> College of Southern California.</w:t>
      </w:r>
      <w:proofErr w:type="gramEnd"/>
      <w:r w:rsidR="00983EBB">
        <w:rPr>
          <w:rFonts w:ascii="Times New Roman" w:hAnsi="Times New Roman" w:cs="Times New Roman"/>
        </w:rPr>
        <w:t xml:space="preserve"> 14 July 2011. Web. 14 July 2011.</w:t>
      </w:r>
    </w:p>
    <w:p w14:paraId="6DD26C8A" w14:textId="77777777" w:rsidR="00983EBB" w:rsidRDefault="00983EBB" w:rsidP="00170C35">
      <w:pPr>
        <w:rPr>
          <w:rFonts w:ascii="Times New Roman" w:hAnsi="Times New Roman" w:cs="Times New Roman"/>
        </w:rPr>
      </w:pPr>
    </w:p>
    <w:p w14:paraId="3C9AE28B" w14:textId="77777777" w:rsidR="00983EBB" w:rsidRDefault="00983EBB" w:rsidP="00170C35">
      <w:pPr>
        <w:rPr>
          <w:rFonts w:ascii="Times New Roman" w:hAnsi="Times New Roman" w:cs="Times New Roman"/>
        </w:rPr>
      </w:pPr>
      <w:r>
        <w:rPr>
          <w:rFonts w:ascii="Times New Roman" w:hAnsi="Times New Roman" w:cs="Times New Roman"/>
        </w:rPr>
        <w:t>Sacredheart.edu.  “Series 7 Prep Courses offered at SHU at Stamford.”  Sacred Heart University. 2 January 2006. Web. 14 July 2011.</w:t>
      </w:r>
    </w:p>
    <w:p w14:paraId="1CF1C471" w14:textId="77777777" w:rsidR="00983EBB" w:rsidRDefault="00983EBB" w:rsidP="00170C35">
      <w:pPr>
        <w:rPr>
          <w:rFonts w:ascii="Times New Roman" w:hAnsi="Times New Roman" w:cs="Times New Roman"/>
        </w:rPr>
      </w:pPr>
    </w:p>
    <w:p w14:paraId="0209E3A5" w14:textId="77777777" w:rsidR="00983EBB" w:rsidRDefault="00983EBB" w:rsidP="00170C35">
      <w:pPr>
        <w:rPr>
          <w:rFonts w:ascii="Times New Roman" w:hAnsi="Times New Roman" w:cs="Times New Roman"/>
        </w:rPr>
      </w:pPr>
      <w:proofErr w:type="gramStart"/>
      <w:r>
        <w:rPr>
          <w:rFonts w:ascii="Times New Roman" w:hAnsi="Times New Roman" w:cs="Times New Roman"/>
        </w:rPr>
        <w:t>Finra.org.  Financial Industry Regulatory Authority.</w:t>
      </w:r>
      <w:proofErr w:type="gramEnd"/>
      <w:r>
        <w:rPr>
          <w:rFonts w:ascii="Times New Roman" w:hAnsi="Times New Roman" w:cs="Times New Roman"/>
        </w:rPr>
        <w:t xml:space="preserve">  8 July 2011. Web. </w:t>
      </w:r>
      <w:r w:rsidR="009F6E28">
        <w:rPr>
          <w:rFonts w:ascii="Times New Roman" w:hAnsi="Times New Roman" w:cs="Times New Roman"/>
        </w:rPr>
        <w:t>8 July 2011.</w:t>
      </w:r>
    </w:p>
    <w:p w14:paraId="506ED415" w14:textId="77777777" w:rsidR="009F6E28" w:rsidRDefault="009F6E28" w:rsidP="00170C35">
      <w:pPr>
        <w:rPr>
          <w:rFonts w:ascii="Times New Roman" w:hAnsi="Times New Roman" w:cs="Times New Roman"/>
        </w:rPr>
      </w:pPr>
    </w:p>
    <w:p w14:paraId="46CB0ABD" w14:textId="77777777" w:rsidR="009F6E28" w:rsidRDefault="009F6E28" w:rsidP="00170C35">
      <w:pPr>
        <w:rPr>
          <w:rFonts w:ascii="Times New Roman" w:hAnsi="Times New Roman" w:cs="Times New Roman"/>
        </w:rPr>
      </w:pPr>
      <w:r>
        <w:rPr>
          <w:rFonts w:ascii="Times New Roman" w:hAnsi="Times New Roman" w:cs="Times New Roman"/>
        </w:rPr>
        <w:t xml:space="preserve">Passthe7.com.  “What is a Series 7?”  Pass the Test Inc.  17 October 2009. Web. July 5 2011.  </w:t>
      </w:r>
    </w:p>
    <w:p w14:paraId="7667CEB9" w14:textId="77777777" w:rsidR="009F6E28" w:rsidRDefault="009F6E28" w:rsidP="00170C35">
      <w:pPr>
        <w:rPr>
          <w:rFonts w:ascii="Times New Roman" w:hAnsi="Times New Roman" w:cs="Times New Roman"/>
        </w:rPr>
      </w:pPr>
    </w:p>
    <w:p w14:paraId="077275CA" w14:textId="77777777" w:rsidR="009F6E28" w:rsidRDefault="009F6E28" w:rsidP="00170C35">
      <w:pPr>
        <w:rPr>
          <w:rFonts w:ascii="Times New Roman" w:hAnsi="Times New Roman" w:cs="Times New Roman"/>
        </w:rPr>
      </w:pPr>
      <w:r>
        <w:rPr>
          <w:rFonts w:ascii="Times New Roman" w:hAnsi="Times New Roman" w:cs="Times New Roman"/>
        </w:rPr>
        <w:t xml:space="preserve">Walker, Robert. “The outlook in business and related fields.” 9 June 2009. </w:t>
      </w:r>
      <w:hyperlink r:id="rId16" w:history="1">
        <w:r w:rsidRPr="00427DC8">
          <w:rPr>
            <w:rStyle w:val="Hyperlink"/>
            <w:rFonts w:ascii="Times New Roman" w:hAnsi="Times New Roman" w:cs="Times New Roman"/>
          </w:rPr>
          <w:t>http://encore.winthrop.edu:50080/ebsco-web/plink?key=10.1.20.22_8000_632316843&amp;site=ehost&amp;scope=site&amp;db=aph&amp;AN=42222506</w:t>
        </w:r>
      </w:hyperlink>
      <w:r>
        <w:rPr>
          <w:rFonts w:ascii="Times New Roman" w:hAnsi="Times New Roman" w:cs="Times New Roman"/>
        </w:rPr>
        <w:t xml:space="preserve">.  </w:t>
      </w:r>
      <w:r w:rsidR="00C67FA7">
        <w:rPr>
          <w:rFonts w:ascii="Times New Roman" w:hAnsi="Times New Roman" w:cs="Times New Roman"/>
        </w:rPr>
        <w:t>Print. 13 July 2011.</w:t>
      </w:r>
    </w:p>
    <w:p w14:paraId="4D1D6D1F" w14:textId="77777777" w:rsidR="00C67FA7" w:rsidRDefault="00C67FA7" w:rsidP="00170C35">
      <w:pPr>
        <w:rPr>
          <w:rFonts w:ascii="Times New Roman" w:hAnsi="Times New Roman" w:cs="Times New Roman"/>
        </w:rPr>
      </w:pPr>
    </w:p>
    <w:p w14:paraId="7CF01493" w14:textId="77777777" w:rsidR="00C67FA7" w:rsidRDefault="00A122EA" w:rsidP="00170C35">
      <w:pPr>
        <w:rPr>
          <w:rFonts w:ascii="Times New Roman" w:hAnsi="Times New Roman" w:cs="Times New Roman"/>
        </w:rPr>
      </w:pPr>
      <w:hyperlink r:id="rId17" w:history="1">
        <w:r w:rsidR="00C67FA7" w:rsidRPr="00427DC8">
          <w:rPr>
            <w:rStyle w:val="Hyperlink"/>
            <w:rFonts w:ascii="Times New Roman" w:hAnsi="Times New Roman" w:cs="Times New Roman"/>
          </w:rPr>
          <w:t>http://www.securitiesexam.com/products/series7.html</w:t>
        </w:r>
      </w:hyperlink>
      <w:r w:rsidR="00C67FA7">
        <w:rPr>
          <w:rFonts w:ascii="Times New Roman" w:hAnsi="Times New Roman" w:cs="Times New Roman"/>
        </w:rPr>
        <w:t xml:space="preserve">.  Securities Exam Preparation Inc.  8 July 2011. Web. 8 July 2011.  </w:t>
      </w:r>
    </w:p>
    <w:p w14:paraId="21525533" w14:textId="77777777" w:rsidR="00C67FA7" w:rsidRDefault="00C67FA7" w:rsidP="00170C35">
      <w:pPr>
        <w:rPr>
          <w:rFonts w:ascii="Times New Roman" w:hAnsi="Times New Roman" w:cs="Times New Roman"/>
        </w:rPr>
      </w:pPr>
    </w:p>
    <w:p w14:paraId="6E9B3A80" w14:textId="77777777" w:rsidR="00C67FA7" w:rsidRDefault="00A122EA" w:rsidP="00170C35">
      <w:pPr>
        <w:rPr>
          <w:rFonts w:ascii="Times New Roman" w:hAnsi="Times New Roman" w:cs="Times New Roman"/>
        </w:rPr>
      </w:pPr>
      <w:hyperlink r:id="rId18" w:history="1">
        <w:r w:rsidR="00C67FA7" w:rsidRPr="00427DC8">
          <w:rPr>
            <w:rStyle w:val="Hyperlink"/>
            <w:rFonts w:ascii="Times New Roman" w:hAnsi="Times New Roman" w:cs="Times New Roman"/>
          </w:rPr>
          <w:t>http://forums.registeredrep.com/forums/general/series-7-pass-rate</w:t>
        </w:r>
      </w:hyperlink>
      <w:r w:rsidR="00C67FA7">
        <w:rPr>
          <w:rFonts w:ascii="Times New Roman" w:hAnsi="Times New Roman" w:cs="Times New Roman"/>
        </w:rPr>
        <w:t xml:space="preserve">.  </w:t>
      </w:r>
      <w:proofErr w:type="gramStart"/>
      <w:r w:rsidR="00C67FA7">
        <w:rPr>
          <w:rFonts w:ascii="Times New Roman" w:hAnsi="Times New Roman" w:cs="Times New Roman"/>
        </w:rPr>
        <w:t>The Source for Investment Professionals.</w:t>
      </w:r>
      <w:proofErr w:type="gramEnd"/>
      <w:r w:rsidR="00C67FA7">
        <w:rPr>
          <w:rFonts w:ascii="Times New Roman" w:hAnsi="Times New Roman" w:cs="Times New Roman"/>
        </w:rPr>
        <w:t xml:space="preserve">  1 February 2010. Web. 12 July 2011.</w:t>
      </w:r>
    </w:p>
    <w:p w14:paraId="54202A73" w14:textId="77777777" w:rsidR="00C67FA7" w:rsidRDefault="00C67FA7" w:rsidP="00170C35">
      <w:pPr>
        <w:rPr>
          <w:rFonts w:ascii="Times New Roman" w:hAnsi="Times New Roman" w:cs="Times New Roman"/>
        </w:rPr>
      </w:pPr>
    </w:p>
    <w:p w14:paraId="7109519F" w14:textId="77777777" w:rsidR="00C67FA7" w:rsidRDefault="00C67FA7" w:rsidP="00170C35">
      <w:pPr>
        <w:rPr>
          <w:rFonts w:ascii="Times New Roman" w:hAnsi="Times New Roman" w:cs="Times New Roman"/>
        </w:rPr>
      </w:pPr>
    </w:p>
    <w:sectPr w:rsidR="00C67FA7" w:rsidSect="003D6C07">
      <w:footerReference w:type="even" r:id="rId19"/>
      <w:footerReference w:type="default" r:id="rId20"/>
      <w:pgSz w:w="12240" w:h="15840"/>
      <w:pgMar w:top="1440" w:right="1800" w:bottom="1440" w:left="1800" w:header="720" w:footer="720" w:gutter="0"/>
      <w:pgNumType w:fmt="lowerRoman"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4573" w14:textId="77777777" w:rsidR="0042579E" w:rsidRDefault="0042579E" w:rsidP="003D6C07">
      <w:r>
        <w:separator/>
      </w:r>
    </w:p>
  </w:endnote>
  <w:endnote w:type="continuationSeparator" w:id="0">
    <w:p w14:paraId="4E3DFD59" w14:textId="77777777" w:rsidR="0042579E" w:rsidRDefault="0042579E" w:rsidP="003D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0782" w14:textId="77777777" w:rsidR="0042579E" w:rsidRDefault="0042579E" w:rsidP="003D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2D6D9" w14:textId="77777777" w:rsidR="0042579E" w:rsidRDefault="004257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26AC" w14:textId="77777777" w:rsidR="0042579E" w:rsidRDefault="0042579E" w:rsidP="003D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2EA">
      <w:rPr>
        <w:rStyle w:val="PageNumber"/>
        <w:noProof/>
      </w:rPr>
      <w:t>ii</w:t>
    </w:r>
    <w:r>
      <w:rPr>
        <w:rStyle w:val="PageNumber"/>
      </w:rPr>
      <w:fldChar w:fldCharType="end"/>
    </w:r>
  </w:p>
  <w:p w14:paraId="2C015AFE" w14:textId="77777777" w:rsidR="0042579E" w:rsidRDefault="00425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9199" w14:textId="77777777" w:rsidR="0042579E" w:rsidRDefault="0042579E" w:rsidP="003D6C07">
      <w:r>
        <w:separator/>
      </w:r>
    </w:p>
  </w:footnote>
  <w:footnote w:type="continuationSeparator" w:id="0">
    <w:p w14:paraId="32A74F7F" w14:textId="77777777" w:rsidR="0042579E" w:rsidRDefault="0042579E" w:rsidP="003D6C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9160F3"/>
    <w:multiLevelType w:val="hybridMultilevel"/>
    <w:tmpl w:val="40D201D4"/>
    <w:lvl w:ilvl="0" w:tplc="29366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8061A"/>
    <w:multiLevelType w:val="hybridMultilevel"/>
    <w:tmpl w:val="FA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C30C1"/>
    <w:multiLevelType w:val="hybridMultilevel"/>
    <w:tmpl w:val="9BD00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BD"/>
    <w:rsid w:val="00170C35"/>
    <w:rsid w:val="001D4285"/>
    <w:rsid w:val="00244FBD"/>
    <w:rsid w:val="003044E6"/>
    <w:rsid w:val="003D6C07"/>
    <w:rsid w:val="0042579E"/>
    <w:rsid w:val="005A0FAA"/>
    <w:rsid w:val="00674801"/>
    <w:rsid w:val="0068773E"/>
    <w:rsid w:val="00806882"/>
    <w:rsid w:val="00983EBB"/>
    <w:rsid w:val="009F6E28"/>
    <w:rsid w:val="00A122EA"/>
    <w:rsid w:val="00A55A43"/>
    <w:rsid w:val="00AB536D"/>
    <w:rsid w:val="00B56823"/>
    <w:rsid w:val="00BA4F2A"/>
    <w:rsid w:val="00C67FA7"/>
    <w:rsid w:val="00D87D94"/>
    <w:rsid w:val="00D9366D"/>
    <w:rsid w:val="00F17F8E"/>
    <w:rsid w:val="00F3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9B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F8E"/>
    <w:rPr>
      <w:rFonts w:ascii="Lucida Grande" w:hAnsi="Lucida Grande" w:cs="Lucida Grande"/>
      <w:sz w:val="18"/>
      <w:szCs w:val="18"/>
    </w:rPr>
  </w:style>
  <w:style w:type="paragraph" w:styleId="ListParagraph">
    <w:name w:val="List Paragraph"/>
    <w:basedOn w:val="Normal"/>
    <w:uiPriority w:val="34"/>
    <w:qFormat/>
    <w:rsid w:val="00674801"/>
    <w:pPr>
      <w:ind w:left="720"/>
      <w:contextualSpacing/>
    </w:pPr>
  </w:style>
  <w:style w:type="paragraph" w:styleId="Footer">
    <w:name w:val="footer"/>
    <w:basedOn w:val="Normal"/>
    <w:link w:val="FooterChar"/>
    <w:uiPriority w:val="99"/>
    <w:unhideWhenUsed/>
    <w:rsid w:val="003D6C07"/>
    <w:pPr>
      <w:tabs>
        <w:tab w:val="center" w:pos="4320"/>
        <w:tab w:val="right" w:pos="8640"/>
      </w:tabs>
    </w:pPr>
  </w:style>
  <w:style w:type="character" w:customStyle="1" w:styleId="FooterChar">
    <w:name w:val="Footer Char"/>
    <w:basedOn w:val="DefaultParagraphFont"/>
    <w:link w:val="Footer"/>
    <w:uiPriority w:val="99"/>
    <w:rsid w:val="003D6C07"/>
  </w:style>
  <w:style w:type="character" w:styleId="PageNumber">
    <w:name w:val="page number"/>
    <w:basedOn w:val="DefaultParagraphFont"/>
    <w:uiPriority w:val="99"/>
    <w:semiHidden/>
    <w:unhideWhenUsed/>
    <w:rsid w:val="003D6C07"/>
  </w:style>
  <w:style w:type="paragraph" w:styleId="Header">
    <w:name w:val="header"/>
    <w:basedOn w:val="Normal"/>
    <w:link w:val="HeaderChar"/>
    <w:uiPriority w:val="99"/>
    <w:unhideWhenUsed/>
    <w:rsid w:val="003D6C07"/>
    <w:pPr>
      <w:tabs>
        <w:tab w:val="center" w:pos="4320"/>
        <w:tab w:val="right" w:pos="8640"/>
      </w:tabs>
    </w:pPr>
  </w:style>
  <w:style w:type="character" w:customStyle="1" w:styleId="HeaderChar">
    <w:name w:val="Header Char"/>
    <w:basedOn w:val="DefaultParagraphFont"/>
    <w:link w:val="Header"/>
    <w:uiPriority w:val="99"/>
    <w:rsid w:val="003D6C07"/>
  </w:style>
  <w:style w:type="character" w:styleId="Hyperlink">
    <w:name w:val="Hyperlink"/>
    <w:basedOn w:val="DefaultParagraphFont"/>
    <w:uiPriority w:val="99"/>
    <w:unhideWhenUsed/>
    <w:rsid w:val="009F6E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F8E"/>
    <w:rPr>
      <w:rFonts w:ascii="Lucida Grande" w:hAnsi="Lucida Grande" w:cs="Lucida Grande"/>
      <w:sz w:val="18"/>
      <w:szCs w:val="18"/>
    </w:rPr>
  </w:style>
  <w:style w:type="paragraph" w:styleId="ListParagraph">
    <w:name w:val="List Paragraph"/>
    <w:basedOn w:val="Normal"/>
    <w:uiPriority w:val="34"/>
    <w:qFormat/>
    <w:rsid w:val="00674801"/>
    <w:pPr>
      <w:ind w:left="720"/>
      <w:contextualSpacing/>
    </w:pPr>
  </w:style>
  <w:style w:type="paragraph" w:styleId="Footer">
    <w:name w:val="footer"/>
    <w:basedOn w:val="Normal"/>
    <w:link w:val="FooterChar"/>
    <w:uiPriority w:val="99"/>
    <w:unhideWhenUsed/>
    <w:rsid w:val="003D6C07"/>
    <w:pPr>
      <w:tabs>
        <w:tab w:val="center" w:pos="4320"/>
        <w:tab w:val="right" w:pos="8640"/>
      </w:tabs>
    </w:pPr>
  </w:style>
  <w:style w:type="character" w:customStyle="1" w:styleId="FooterChar">
    <w:name w:val="Footer Char"/>
    <w:basedOn w:val="DefaultParagraphFont"/>
    <w:link w:val="Footer"/>
    <w:uiPriority w:val="99"/>
    <w:rsid w:val="003D6C07"/>
  </w:style>
  <w:style w:type="character" w:styleId="PageNumber">
    <w:name w:val="page number"/>
    <w:basedOn w:val="DefaultParagraphFont"/>
    <w:uiPriority w:val="99"/>
    <w:semiHidden/>
    <w:unhideWhenUsed/>
    <w:rsid w:val="003D6C07"/>
  </w:style>
  <w:style w:type="paragraph" w:styleId="Header">
    <w:name w:val="header"/>
    <w:basedOn w:val="Normal"/>
    <w:link w:val="HeaderChar"/>
    <w:uiPriority w:val="99"/>
    <w:unhideWhenUsed/>
    <w:rsid w:val="003D6C07"/>
    <w:pPr>
      <w:tabs>
        <w:tab w:val="center" w:pos="4320"/>
        <w:tab w:val="right" w:pos="8640"/>
      </w:tabs>
    </w:pPr>
  </w:style>
  <w:style w:type="character" w:customStyle="1" w:styleId="HeaderChar">
    <w:name w:val="Header Char"/>
    <w:basedOn w:val="DefaultParagraphFont"/>
    <w:link w:val="Header"/>
    <w:uiPriority w:val="99"/>
    <w:rsid w:val="003D6C07"/>
  </w:style>
  <w:style w:type="character" w:styleId="Hyperlink">
    <w:name w:val="Hyperlink"/>
    <w:basedOn w:val="DefaultParagraphFont"/>
    <w:uiPriority w:val="99"/>
    <w:unhideWhenUsed/>
    <w:rsid w:val="009F6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hyperlink" Target="http://www.sacredheart.edu/pages/2403_center_for_financial_education.cfm" TargetMode="External"/><Relationship Id="rId14" Type="http://schemas.openxmlformats.org/officeDocument/2006/relationships/hyperlink" Target="http://www.sacredheart.edu/pages/3809_series_7_prep.cfm" TargetMode="External"/><Relationship Id="rId15" Type="http://schemas.openxmlformats.org/officeDocument/2006/relationships/hyperlink" Target="http://www.sacredheart.edu/cfe.cfm" TargetMode="External"/><Relationship Id="rId16" Type="http://schemas.openxmlformats.org/officeDocument/2006/relationships/hyperlink" Target="http://encore.winthrop.edu:50080/ebsco-web/plink?key=10.1.20.22_8000_632316843&amp;site=ehost&amp;scope=site&amp;db=aph&amp;AN=42222506" TargetMode="External"/><Relationship Id="rId17" Type="http://schemas.openxmlformats.org/officeDocument/2006/relationships/hyperlink" Target="http://www.securitiesexam.com/products/series7.html" TargetMode="External"/><Relationship Id="rId18" Type="http://schemas.openxmlformats.org/officeDocument/2006/relationships/hyperlink" Target="http://forums.registeredrep.com/forums/general/series-7-pass-rat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76080672207641"/>
          <c:y val="0.107142857142857"/>
          <c:w val="0.531659375911344"/>
          <c:h val="0.792328458942632"/>
        </c:manualLayout>
      </c:layout>
      <c:barChart>
        <c:barDir val="bar"/>
        <c:grouping val="stacked"/>
        <c:varyColors val="0"/>
        <c:ser>
          <c:idx val="0"/>
          <c:order val="0"/>
          <c:tx>
            <c:strRef>
              <c:f>Sheet1!$B$1</c:f>
              <c:strCache>
                <c:ptCount val="1"/>
                <c:pt idx="0">
                  <c:v>Yes </c:v>
                </c:pt>
              </c:strCache>
            </c:strRef>
          </c:tx>
          <c:invertIfNegative val="0"/>
          <c:cat>
            <c:strRef>
              <c:f>Sheet1!$A$2:$A$5</c:f>
              <c:strCache>
                <c:ptCount val="2"/>
                <c:pt idx="0">
                  <c:v>Familiar with Series 7</c:v>
                </c:pt>
                <c:pt idx="1">
                  <c:v>Unfamiliar with Series 7</c:v>
                </c:pt>
              </c:strCache>
            </c:strRef>
          </c:cat>
          <c:val>
            <c:numRef>
              <c:f>Sheet1!$B$2:$B$5</c:f>
              <c:numCache>
                <c:formatCode>General</c:formatCode>
                <c:ptCount val="4"/>
                <c:pt idx="0">
                  <c:v>19.0</c:v>
                </c:pt>
                <c:pt idx="1">
                  <c:v>31.0</c:v>
                </c:pt>
              </c:numCache>
            </c:numRef>
          </c:val>
        </c:ser>
        <c:ser>
          <c:idx val="1"/>
          <c:order val="1"/>
          <c:tx>
            <c:strRef>
              <c:f>Sheet1!$C$1</c:f>
              <c:strCache>
                <c:ptCount val="1"/>
                <c:pt idx="0">
                  <c:v>no</c:v>
                </c:pt>
              </c:strCache>
            </c:strRef>
          </c:tx>
          <c:invertIfNegative val="0"/>
          <c:cat>
            <c:strRef>
              <c:f>Sheet1!$A$2:$A$5</c:f>
              <c:strCache>
                <c:ptCount val="2"/>
                <c:pt idx="0">
                  <c:v>Familiar with Series 7</c:v>
                </c:pt>
                <c:pt idx="1">
                  <c:v>Unfamiliar with Series 7</c:v>
                </c:pt>
              </c:strCache>
            </c:strRef>
          </c:cat>
          <c:val>
            <c:numRef>
              <c:f>Sheet1!$C$2:$C$5</c:f>
              <c:numCache>
                <c:formatCode>General</c:formatCode>
                <c:ptCount val="4"/>
                <c:pt idx="0">
                  <c:v>31.0</c:v>
                </c:pt>
                <c:pt idx="1">
                  <c:v>19.0</c:v>
                </c:pt>
              </c:numCache>
            </c:numRef>
          </c:val>
        </c:ser>
        <c:ser>
          <c:idx val="2"/>
          <c:order val="2"/>
          <c:tx>
            <c:strRef>
              <c:f>Sheet1!$D$1</c:f>
              <c:strCache>
                <c:ptCount val="1"/>
                <c:pt idx="0">
                  <c:v>Column1</c:v>
                </c:pt>
              </c:strCache>
            </c:strRef>
          </c:tx>
          <c:invertIfNegative val="0"/>
          <c:cat>
            <c:strRef>
              <c:f>Sheet1!$A$2:$A$5</c:f>
              <c:strCache>
                <c:ptCount val="2"/>
                <c:pt idx="0">
                  <c:v>Familiar with Series 7</c:v>
                </c:pt>
                <c:pt idx="1">
                  <c:v>Unfamiliar with Series 7</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908814168"/>
        <c:axId val="908815960"/>
      </c:barChart>
      <c:catAx>
        <c:axId val="908814168"/>
        <c:scaling>
          <c:orientation val="minMax"/>
        </c:scaling>
        <c:delete val="0"/>
        <c:axPos val="l"/>
        <c:majorTickMark val="out"/>
        <c:minorTickMark val="none"/>
        <c:tickLblPos val="nextTo"/>
        <c:crossAx val="908815960"/>
        <c:crosses val="autoZero"/>
        <c:auto val="1"/>
        <c:lblAlgn val="ctr"/>
        <c:lblOffset val="100"/>
        <c:noMultiLvlLbl val="0"/>
      </c:catAx>
      <c:valAx>
        <c:axId val="908815960"/>
        <c:scaling>
          <c:orientation val="minMax"/>
        </c:scaling>
        <c:delete val="0"/>
        <c:axPos val="b"/>
        <c:majorGridlines/>
        <c:numFmt formatCode="General" sourceLinked="1"/>
        <c:majorTickMark val="out"/>
        <c:minorTickMark val="none"/>
        <c:tickLblPos val="nextTo"/>
        <c:crossAx val="908814168"/>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Sales</c:v>
                </c:pt>
              </c:strCache>
            </c:strRef>
          </c:tx>
          <c:cat>
            <c:strRef>
              <c:f>Sheet1!$A$2:$A$5</c:f>
              <c:strCache>
                <c:ptCount val="2"/>
                <c:pt idx="0">
                  <c:v>Would enroll</c:v>
                </c:pt>
                <c:pt idx="1">
                  <c:v>Would not enroll</c:v>
                </c:pt>
              </c:strCache>
            </c:strRef>
          </c:cat>
          <c:val>
            <c:numRef>
              <c:f>Sheet1!$B$2:$B$5</c:f>
              <c:numCache>
                <c:formatCode>General</c:formatCode>
                <c:ptCount val="4"/>
                <c:pt idx="0">
                  <c:v>19.0</c:v>
                </c:pt>
                <c:pt idx="1">
                  <c:v>31.0</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Series 1</c:v>
                </c:pt>
              </c:strCache>
            </c:strRef>
          </c:tx>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17.0</c:v>
                </c:pt>
                <c:pt idx="1">
                  <c:v>8.0</c:v>
                </c:pt>
                <c:pt idx="2">
                  <c:v>5.0</c:v>
                </c:pt>
                <c:pt idx="3">
                  <c:v>20.0</c:v>
                </c:pt>
              </c:numCache>
            </c:numRef>
          </c:val>
        </c:ser>
        <c:ser>
          <c:idx val="1"/>
          <c:order val="1"/>
          <c:tx>
            <c:strRef>
              <c:f>Sheet1!$C$1</c:f>
              <c:strCache>
                <c:ptCount val="1"/>
                <c:pt idx="0">
                  <c:v>Series 2</c:v>
                </c:pt>
              </c:strCache>
            </c:strRef>
          </c:tx>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cat>
            <c:strRef>
              <c:f>Sheet1!$A$2:$A$5</c:f>
              <c:strCache>
                <c:ptCount val="4"/>
                <c:pt idx="0">
                  <c:v>Strongly Agree</c:v>
                </c:pt>
                <c:pt idx="1">
                  <c:v>Agree</c:v>
                </c:pt>
                <c:pt idx="2">
                  <c:v>Disagree</c:v>
                </c:pt>
                <c:pt idx="3">
                  <c:v>Strongly Disagree</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302919-014F-9240-A361-76F1A7E2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4244</Words>
  <Characters>24191</Characters>
  <Application>Microsoft Macintosh Word</Application>
  <DocSecurity>0</DocSecurity>
  <Lines>201</Lines>
  <Paragraphs>56</Paragraphs>
  <ScaleCrop>false</ScaleCrop>
  <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dc:creator>
  <cp:keywords/>
  <dc:description/>
  <cp:lastModifiedBy>John Thomas</cp:lastModifiedBy>
  <cp:revision>5</cp:revision>
  <dcterms:created xsi:type="dcterms:W3CDTF">2011-07-22T18:58:00Z</dcterms:created>
  <dcterms:modified xsi:type="dcterms:W3CDTF">2011-07-23T04:16:00Z</dcterms:modified>
</cp:coreProperties>
</file>